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615F" w14:textId="77777777" w:rsidR="0007474F" w:rsidRDefault="00000000">
      <w:pPr>
        <w:spacing w:after="0" w:line="240" w:lineRule="auto"/>
        <w:jc w:val="center"/>
        <w:rPr>
          <w:rFonts w:ascii="Arial" w:eastAsia="Arial" w:hAnsi="Arial" w:cs="Arial"/>
        </w:rPr>
      </w:pPr>
      <w:r>
        <w:rPr>
          <w:rFonts w:ascii="Arial" w:eastAsia="Arial" w:hAnsi="Arial" w:cs="Arial"/>
          <w:b/>
        </w:rPr>
        <w:t>MANOTICK BUSINESS IMPROVEMENT AREA</w:t>
      </w:r>
    </w:p>
    <w:p w14:paraId="52223B4C" w14:textId="77777777" w:rsidR="0007474F" w:rsidRDefault="0007474F">
      <w:pPr>
        <w:spacing w:after="0" w:line="240" w:lineRule="auto"/>
        <w:jc w:val="center"/>
        <w:rPr>
          <w:rFonts w:ascii="Arial" w:eastAsia="Arial" w:hAnsi="Arial" w:cs="Arial"/>
        </w:rPr>
      </w:pPr>
    </w:p>
    <w:p w14:paraId="0649BEE2" w14:textId="77777777" w:rsidR="0007474F" w:rsidRDefault="00000000">
      <w:pPr>
        <w:spacing w:after="0" w:line="240" w:lineRule="auto"/>
        <w:jc w:val="center"/>
        <w:rPr>
          <w:rFonts w:ascii="Arial" w:eastAsia="Arial" w:hAnsi="Arial" w:cs="Arial"/>
        </w:rPr>
      </w:pPr>
      <w:r>
        <w:rPr>
          <w:rFonts w:ascii="Arial" w:eastAsia="Arial" w:hAnsi="Arial" w:cs="Arial"/>
          <w:b/>
        </w:rPr>
        <w:t>MINUTES OF THE BOARD OF MANAGEMENT MEETING</w:t>
      </w:r>
    </w:p>
    <w:p w14:paraId="562CA9A2" w14:textId="77777777" w:rsidR="0007474F" w:rsidRDefault="00000000">
      <w:pPr>
        <w:spacing w:after="0" w:line="240" w:lineRule="auto"/>
        <w:jc w:val="center"/>
        <w:rPr>
          <w:rFonts w:ascii="Arial" w:eastAsia="Arial" w:hAnsi="Arial" w:cs="Arial"/>
        </w:rPr>
      </w:pPr>
      <w:r>
        <w:rPr>
          <w:rFonts w:ascii="Arial" w:eastAsia="Arial" w:hAnsi="Arial" w:cs="Arial"/>
          <w:b/>
        </w:rPr>
        <w:t>HELD VIRTUALLY ON GOOGLE MEET</w:t>
      </w:r>
    </w:p>
    <w:p w14:paraId="0A749B46" w14:textId="77777777" w:rsidR="0007474F" w:rsidRDefault="00000000">
      <w:pPr>
        <w:spacing w:after="0" w:line="240" w:lineRule="auto"/>
        <w:jc w:val="center"/>
        <w:rPr>
          <w:rFonts w:ascii="Arial" w:eastAsia="Arial" w:hAnsi="Arial" w:cs="Arial"/>
          <w:b/>
        </w:rPr>
      </w:pPr>
      <w:r>
        <w:rPr>
          <w:rFonts w:ascii="Arial" w:eastAsia="Arial" w:hAnsi="Arial" w:cs="Arial"/>
          <w:b/>
        </w:rPr>
        <w:t>JANUARY 13, 2023, 8:00 A.M.</w:t>
      </w:r>
    </w:p>
    <w:p w14:paraId="367583BA" w14:textId="77777777" w:rsidR="0007474F" w:rsidRDefault="0007474F">
      <w:pPr>
        <w:spacing w:after="0" w:line="240" w:lineRule="auto"/>
        <w:rPr>
          <w:rFonts w:ascii="Arial" w:eastAsia="Arial" w:hAnsi="Arial" w:cs="Arial"/>
        </w:rPr>
      </w:pPr>
    </w:p>
    <w:p w14:paraId="554B525B" w14:textId="77777777" w:rsidR="0007474F" w:rsidRDefault="00000000">
      <w:pPr>
        <w:spacing w:after="0" w:line="240" w:lineRule="auto"/>
        <w:ind w:left="567"/>
        <w:jc w:val="both"/>
        <w:rPr>
          <w:rFonts w:ascii="Arial" w:eastAsia="Arial" w:hAnsi="Arial" w:cs="Arial"/>
          <w:b/>
        </w:rPr>
      </w:pPr>
      <w:r>
        <w:rPr>
          <w:rFonts w:ascii="Arial" w:eastAsia="Arial" w:hAnsi="Arial" w:cs="Arial"/>
          <w:b/>
        </w:rPr>
        <w:t>EXECUTIVE:</w:t>
      </w:r>
    </w:p>
    <w:p w14:paraId="45A35A74" w14:textId="77777777" w:rsidR="0007474F" w:rsidRDefault="0007474F">
      <w:pPr>
        <w:spacing w:after="0" w:line="240" w:lineRule="auto"/>
        <w:ind w:left="567"/>
        <w:jc w:val="both"/>
        <w:rPr>
          <w:rFonts w:ascii="Arial" w:eastAsia="Arial" w:hAnsi="Arial" w:cs="Arial"/>
        </w:rPr>
      </w:pPr>
    </w:p>
    <w:p w14:paraId="26D1F579" w14:textId="77777777" w:rsidR="0007474F" w:rsidRDefault="00000000">
      <w:pPr>
        <w:spacing w:after="0" w:line="240" w:lineRule="auto"/>
        <w:ind w:left="567"/>
        <w:jc w:val="both"/>
        <w:rPr>
          <w:rFonts w:ascii="Arial" w:eastAsia="Arial" w:hAnsi="Arial" w:cs="Arial"/>
        </w:rPr>
      </w:pPr>
      <w:r>
        <w:rPr>
          <w:rFonts w:ascii="Arial" w:eastAsia="Arial" w:hAnsi="Arial" w:cs="Arial"/>
        </w:rPr>
        <w:t>Kris Gordon</w:t>
      </w:r>
      <w:r>
        <w:rPr>
          <w:rFonts w:ascii="Arial" w:eastAsia="Arial" w:hAnsi="Arial" w:cs="Arial"/>
        </w:rPr>
        <w:tab/>
      </w:r>
      <w:r>
        <w:tab/>
      </w:r>
      <w:r>
        <w:tab/>
      </w:r>
      <w:r>
        <w:rPr>
          <w:rFonts w:ascii="Arial" w:eastAsia="Arial" w:hAnsi="Arial" w:cs="Arial"/>
        </w:rPr>
        <w:t>Chair (Ken Gordon Holdings)</w:t>
      </w:r>
    </w:p>
    <w:p w14:paraId="5FC2FAEC" w14:textId="77777777" w:rsidR="0007474F" w:rsidRDefault="00000000">
      <w:pPr>
        <w:spacing w:after="0" w:line="240" w:lineRule="auto"/>
        <w:ind w:left="567"/>
        <w:jc w:val="both"/>
        <w:rPr>
          <w:rFonts w:ascii="Arial" w:eastAsia="Arial" w:hAnsi="Arial" w:cs="Arial"/>
        </w:rPr>
      </w:pPr>
      <w:bookmarkStart w:id="0" w:name="_heading=h.gjdgxs" w:colFirst="0" w:colLast="0"/>
      <w:bookmarkEnd w:id="0"/>
      <w:r>
        <w:rPr>
          <w:rFonts w:ascii="Arial" w:eastAsia="Arial" w:hAnsi="Arial" w:cs="Arial"/>
        </w:rPr>
        <w:t>Michelle Vandenbosch</w:t>
      </w:r>
      <w:r>
        <w:tab/>
      </w:r>
      <w:r>
        <w:tab/>
      </w:r>
      <w:r>
        <w:rPr>
          <w:rFonts w:ascii="Arial" w:eastAsia="Arial" w:hAnsi="Arial" w:cs="Arial"/>
        </w:rPr>
        <w:t>Vice Chair (Rebel Petal Design)</w:t>
      </w:r>
    </w:p>
    <w:p w14:paraId="56211303"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Leila </w:t>
      </w:r>
      <w:proofErr w:type="spellStart"/>
      <w:r>
        <w:rPr>
          <w:rFonts w:ascii="Arial" w:eastAsia="Arial" w:hAnsi="Arial" w:cs="Arial"/>
        </w:rPr>
        <w:t>Hojabri</w:t>
      </w:r>
      <w:proofErr w:type="spellEnd"/>
      <w:r>
        <w:rPr>
          <w:rFonts w:ascii="Arial" w:eastAsia="Arial" w:hAnsi="Arial" w:cs="Arial"/>
        </w:rPr>
        <w:tab/>
      </w:r>
      <w:r>
        <w:rPr>
          <w:rFonts w:ascii="Arial" w:eastAsia="Arial" w:hAnsi="Arial" w:cs="Arial"/>
        </w:rPr>
        <w:tab/>
      </w:r>
      <w:r>
        <w:rPr>
          <w:rFonts w:ascii="Arial" w:eastAsia="Arial" w:hAnsi="Arial" w:cs="Arial"/>
        </w:rPr>
        <w:tab/>
        <w:t>Treasurer (Desjardins Financial)</w:t>
      </w:r>
    </w:p>
    <w:p w14:paraId="4DE34DC7" w14:textId="77777777" w:rsidR="0007474F" w:rsidRDefault="0007474F">
      <w:pPr>
        <w:spacing w:after="0" w:line="240" w:lineRule="auto"/>
        <w:ind w:left="567"/>
        <w:jc w:val="both"/>
        <w:rPr>
          <w:rFonts w:ascii="Arial" w:eastAsia="Arial" w:hAnsi="Arial" w:cs="Arial"/>
        </w:rPr>
      </w:pPr>
    </w:p>
    <w:p w14:paraId="242BB684" w14:textId="77777777" w:rsidR="0007474F" w:rsidRDefault="00000000">
      <w:pPr>
        <w:spacing w:after="0" w:line="240" w:lineRule="auto"/>
        <w:ind w:left="567"/>
        <w:jc w:val="both"/>
        <w:rPr>
          <w:rFonts w:ascii="Arial" w:eastAsia="Arial" w:hAnsi="Arial" w:cs="Arial"/>
          <w:b/>
        </w:rPr>
      </w:pPr>
      <w:r>
        <w:rPr>
          <w:rFonts w:ascii="Arial" w:eastAsia="Arial" w:hAnsi="Arial" w:cs="Arial"/>
          <w:b/>
        </w:rPr>
        <w:t>DIRECTORS:</w:t>
      </w:r>
    </w:p>
    <w:p w14:paraId="3C05BD05" w14:textId="77777777" w:rsidR="0007474F" w:rsidRDefault="0007474F">
      <w:pPr>
        <w:spacing w:after="0" w:line="240" w:lineRule="auto"/>
        <w:ind w:left="567"/>
        <w:jc w:val="both"/>
        <w:rPr>
          <w:rFonts w:ascii="Arial" w:eastAsia="Arial" w:hAnsi="Arial" w:cs="Arial"/>
        </w:rPr>
      </w:pPr>
    </w:p>
    <w:p w14:paraId="43314534" w14:textId="77777777" w:rsidR="0007474F" w:rsidRDefault="00000000">
      <w:pPr>
        <w:spacing w:after="0" w:line="240" w:lineRule="auto"/>
        <w:ind w:left="567"/>
        <w:jc w:val="both"/>
        <w:rPr>
          <w:rFonts w:ascii="Arial" w:eastAsia="Arial" w:hAnsi="Arial" w:cs="Arial"/>
        </w:rPr>
      </w:pPr>
      <w:r>
        <w:rPr>
          <w:rFonts w:ascii="Arial" w:eastAsia="Arial" w:hAnsi="Arial" w:cs="Arial"/>
        </w:rPr>
        <w:t>Dr. George Michaliszyn</w:t>
      </w:r>
      <w:r>
        <w:tab/>
      </w:r>
      <w:r>
        <w:tab/>
      </w:r>
      <w:r>
        <w:rPr>
          <w:rFonts w:ascii="Arial" w:eastAsia="Arial" w:hAnsi="Arial" w:cs="Arial"/>
        </w:rPr>
        <w:t>NIN Collection Boutique</w:t>
      </w:r>
    </w:p>
    <w:p w14:paraId="5438B44E" w14:textId="77777777" w:rsidR="0007474F" w:rsidRDefault="00000000">
      <w:pPr>
        <w:spacing w:after="0" w:line="240" w:lineRule="auto"/>
        <w:ind w:left="567"/>
        <w:jc w:val="both"/>
        <w:rPr>
          <w:rFonts w:ascii="Arial" w:eastAsia="Arial" w:hAnsi="Arial" w:cs="Arial"/>
        </w:rPr>
      </w:pPr>
      <w:r>
        <w:rPr>
          <w:rFonts w:ascii="Arial" w:eastAsia="Arial" w:hAnsi="Arial" w:cs="Arial"/>
        </w:rPr>
        <w:t>Michael Mirsky</w:t>
      </w:r>
      <w:r>
        <w:tab/>
      </w:r>
      <w:r>
        <w:tab/>
      </w:r>
      <w:r>
        <w:tab/>
      </w:r>
      <w:r>
        <w:rPr>
          <w:rFonts w:ascii="Arial" w:eastAsia="Arial" w:hAnsi="Arial" w:cs="Arial"/>
        </w:rPr>
        <w:t>Landlord</w:t>
      </w:r>
    </w:p>
    <w:p w14:paraId="1E69FB11" w14:textId="77777777" w:rsidR="0007474F" w:rsidRDefault="00000000">
      <w:pPr>
        <w:spacing w:after="0" w:line="240" w:lineRule="auto"/>
        <w:ind w:left="567"/>
        <w:jc w:val="both"/>
      </w:pPr>
      <w:r>
        <w:rPr>
          <w:rFonts w:ascii="Arial" w:eastAsia="Arial" w:hAnsi="Arial" w:cs="Arial"/>
        </w:rPr>
        <w:t xml:space="preserve">Dianne Pritchard </w:t>
      </w:r>
      <w:r>
        <w:rPr>
          <w:rFonts w:ascii="Arial" w:eastAsia="Arial" w:hAnsi="Arial" w:cs="Arial"/>
        </w:rPr>
        <w:tab/>
      </w:r>
      <w:r>
        <w:rPr>
          <w:rFonts w:ascii="Arial" w:eastAsia="Arial" w:hAnsi="Arial" w:cs="Arial"/>
        </w:rPr>
        <w:tab/>
        <w:t>Just Imagine Transitions</w:t>
      </w:r>
      <w:r>
        <w:tab/>
      </w:r>
      <w:r>
        <w:tab/>
      </w:r>
    </w:p>
    <w:p w14:paraId="62D16FC6" w14:textId="77777777" w:rsidR="0007474F" w:rsidRDefault="00000000">
      <w:pPr>
        <w:spacing w:after="0" w:line="240" w:lineRule="auto"/>
        <w:ind w:left="567"/>
        <w:jc w:val="both"/>
        <w:rPr>
          <w:rFonts w:ascii="Arial" w:eastAsia="Arial" w:hAnsi="Arial" w:cs="Arial"/>
        </w:rPr>
      </w:pPr>
      <w:r>
        <w:rPr>
          <w:rFonts w:ascii="Arial" w:eastAsia="Arial" w:hAnsi="Arial" w:cs="Arial"/>
        </w:rPr>
        <w:t>Kyra Gillis</w:t>
      </w:r>
      <w:r>
        <w:rPr>
          <w:rFonts w:ascii="Arial" w:eastAsia="Arial" w:hAnsi="Arial" w:cs="Arial"/>
        </w:rPr>
        <w:tab/>
      </w:r>
      <w:r>
        <w:rPr>
          <w:rFonts w:ascii="Arial" w:eastAsia="Arial" w:hAnsi="Arial" w:cs="Arial"/>
        </w:rPr>
        <w:tab/>
      </w:r>
      <w:r>
        <w:rPr>
          <w:rFonts w:ascii="Arial" w:eastAsia="Arial" w:hAnsi="Arial" w:cs="Arial"/>
        </w:rPr>
        <w:tab/>
        <w:t>Mansfield’s Shoes</w:t>
      </w:r>
    </w:p>
    <w:p w14:paraId="17B9EC67"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Amanda Cameron </w:t>
      </w:r>
      <w:r>
        <w:rPr>
          <w:rFonts w:ascii="Arial" w:eastAsia="Arial" w:hAnsi="Arial" w:cs="Arial"/>
        </w:rPr>
        <w:tab/>
      </w:r>
      <w:r>
        <w:rPr>
          <w:rFonts w:ascii="Arial" w:eastAsia="Arial" w:hAnsi="Arial" w:cs="Arial"/>
        </w:rPr>
        <w:tab/>
        <w:t>North Station Provisions</w:t>
      </w:r>
    </w:p>
    <w:p w14:paraId="52AEED5B"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Sarah Wright </w:t>
      </w:r>
      <w:r>
        <w:rPr>
          <w:rFonts w:ascii="Arial" w:eastAsia="Arial" w:hAnsi="Arial" w:cs="Arial"/>
        </w:rPr>
        <w:tab/>
      </w:r>
      <w:r>
        <w:rPr>
          <w:rFonts w:ascii="Arial" w:eastAsia="Arial" w:hAnsi="Arial" w:cs="Arial"/>
        </w:rPr>
        <w:tab/>
      </w:r>
      <w:r>
        <w:rPr>
          <w:rFonts w:ascii="Arial" w:eastAsia="Arial" w:hAnsi="Arial" w:cs="Arial"/>
        </w:rPr>
        <w:tab/>
        <w:t>The Wright Team</w:t>
      </w:r>
    </w:p>
    <w:p w14:paraId="1BD48FE8" w14:textId="77777777" w:rsidR="0007474F" w:rsidRDefault="00000000">
      <w:pPr>
        <w:spacing w:after="0" w:line="240" w:lineRule="auto"/>
        <w:ind w:left="567"/>
        <w:jc w:val="both"/>
        <w:rPr>
          <w:rFonts w:ascii="Arial" w:eastAsia="Arial" w:hAnsi="Arial" w:cs="Arial"/>
        </w:rPr>
      </w:pPr>
      <w:r>
        <w:rPr>
          <w:rFonts w:ascii="Arial" w:eastAsia="Arial" w:hAnsi="Arial" w:cs="Arial"/>
        </w:rPr>
        <w:t>Dot Janz</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Black Dog Bistro</w:t>
      </w:r>
    </w:p>
    <w:p w14:paraId="44A17493" w14:textId="77777777" w:rsidR="0007474F" w:rsidRDefault="00000000">
      <w:pPr>
        <w:spacing w:after="0" w:line="240" w:lineRule="auto"/>
        <w:ind w:left="567"/>
        <w:jc w:val="both"/>
        <w:rPr>
          <w:rFonts w:ascii="Arial" w:eastAsia="Arial" w:hAnsi="Arial" w:cs="Arial"/>
        </w:rPr>
      </w:pPr>
      <w:r>
        <w:rPr>
          <w:rFonts w:ascii="Arial" w:eastAsia="Arial" w:hAnsi="Arial" w:cs="Arial"/>
        </w:rPr>
        <w:t>Darpan Ahluwalia</w:t>
      </w:r>
      <w:r>
        <w:rPr>
          <w:rFonts w:ascii="Arial" w:eastAsia="Arial" w:hAnsi="Arial" w:cs="Arial"/>
        </w:rPr>
        <w:tab/>
      </w:r>
      <w:r>
        <w:rPr>
          <w:rFonts w:ascii="Arial" w:eastAsia="Arial" w:hAnsi="Arial" w:cs="Arial"/>
        </w:rPr>
        <w:tab/>
      </w:r>
      <w:proofErr w:type="spellStart"/>
      <w:r>
        <w:rPr>
          <w:rFonts w:ascii="Arial" w:eastAsia="Arial" w:hAnsi="Arial" w:cs="Arial"/>
        </w:rPr>
        <w:t>Manotick</w:t>
      </w:r>
      <w:proofErr w:type="spellEnd"/>
      <w:r>
        <w:rPr>
          <w:rFonts w:ascii="Arial" w:eastAsia="Arial" w:hAnsi="Arial" w:cs="Arial"/>
        </w:rPr>
        <w:t xml:space="preserve"> Natural Market</w:t>
      </w:r>
    </w:p>
    <w:p w14:paraId="0101F536"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David Brown </w:t>
      </w:r>
      <w:r>
        <w:rPr>
          <w:rFonts w:ascii="Arial" w:eastAsia="Arial" w:hAnsi="Arial" w:cs="Arial"/>
        </w:rPr>
        <w:tab/>
      </w:r>
      <w:r>
        <w:rPr>
          <w:rFonts w:ascii="Arial" w:eastAsia="Arial" w:hAnsi="Arial" w:cs="Arial"/>
        </w:rPr>
        <w:tab/>
      </w:r>
      <w:r>
        <w:rPr>
          <w:rFonts w:ascii="Arial" w:eastAsia="Arial" w:hAnsi="Arial" w:cs="Arial"/>
        </w:rPr>
        <w:tab/>
        <w:t xml:space="preserve">City of Ottawa </w:t>
      </w:r>
      <w:proofErr w:type="spellStart"/>
      <w:r>
        <w:rPr>
          <w:rFonts w:ascii="Arial" w:eastAsia="Arial" w:hAnsi="Arial" w:cs="Arial"/>
        </w:rPr>
        <w:t>Councillor</w:t>
      </w:r>
      <w:proofErr w:type="spellEnd"/>
    </w:p>
    <w:p w14:paraId="4328C8DF" w14:textId="77777777" w:rsidR="0007474F" w:rsidRDefault="00000000">
      <w:pPr>
        <w:spacing w:after="0" w:line="240" w:lineRule="auto"/>
        <w:ind w:left="567"/>
        <w:jc w:val="both"/>
        <w:rPr>
          <w:rFonts w:ascii="Arial" w:eastAsia="Arial" w:hAnsi="Arial" w:cs="Arial"/>
        </w:rPr>
      </w:pPr>
      <w:r>
        <w:rPr>
          <w:rFonts w:ascii="Arial" w:eastAsia="Arial" w:hAnsi="Arial" w:cs="Arial"/>
        </w:rPr>
        <w:t>Laura Glasper</w:t>
      </w:r>
      <w:r>
        <w:rPr>
          <w:rFonts w:ascii="Arial" w:eastAsia="Arial" w:hAnsi="Arial" w:cs="Arial"/>
        </w:rPr>
        <w:tab/>
      </w:r>
      <w:r>
        <w:rPr>
          <w:rFonts w:ascii="Arial" w:eastAsia="Arial" w:hAnsi="Arial" w:cs="Arial"/>
        </w:rPr>
        <w:tab/>
      </w:r>
      <w:r>
        <w:rPr>
          <w:rFonts w:ascii="Arial" w:eastAsia="Arial" w:hAnsi="Arial" w:cs="Arial"/>
        </w:rPr>
        <w:tab/>
        <w:t>692 Coffee &amp; Bar</w:t>
      </w:r>
    </w:p>
    <w:p w14:paraId="0EAEEBF5" w14:textId="77777777" w:rsidR="0007474F" w:rsidRDefault="00000000">
      <w:pPr>
        <w:spacing w:after="0" w:line="240" w:lineRule="auto"/>
        <w:ind w:left="567"/>
        <w:jc w:val="both"/>
        <w:rPr>
          <w:rFonts w:ascii="Arial" w:eastAsia="Arial" w:hAnsi="Arial" w:cs="Arial"/>
        </w:rPr>
      </w:pPr>
      <w:r>
        <w:rPr>
          <w:rFonts w:ascii="Arial" w:eastAsia="Arial" w:hAnsi="Arial" w:cs="Arial"/>
        </w:rPr>
        <w:t>Shannon Guist</w:t>
      </w:r>
      <w:r>
        <w:rPr>
          <w:rFonts w:ascii="Arial" w:eastAsia="Arial" w:hAnsi="Arial" w:cs="Arial"/>
        </w:rPr>
        <w:tab/>
      </w:r>
      <w:r>
        <w:rPr>
          <w:rFonts w:ascii="Arial" w:eastAsia="Arial" w:hAnsi="Arial" w:cs="Arial"/>
        </w:rPr>
        <w:tab/>
      </w:r>
      <w:r>
        <w:rPr>
          <w:rFonts w:ascii="Arial" w:eastAsia="Arial" w:hAnsi="Arial" w:cs="Arial"/>
        </w:rPr>
        <w:tab/>
        <w:t>Salvaged</w:t>
      </w:r>
    </w:p>
    <w:p w14:paraId="679EC5E2" w14:textId="77777777" w:rsidR="0007474F" w:rsidRDefault="0007474F">
      <w:pPr>
        <w:spacing w:after="0" w:line="240" w:lineRule="auto"/>
        <w:ind w:left="567"/>
        <w:jc w:val="both"/>
        <w:rPr>
          <w:rFonts w:ascii="Arial" w:eastAsia="Arial" w:hAnsi="Arial" w:cs="Arial"/>
        </w:rPr>
      </w:pPr>
    </w:p>
    <w:p w14:paraId="511A4B90" w14:textId="77777777" w:rsidR="0007474F" w:rsidRDefault="00000000">
      <w:pPr>
        <w:spacing w:after="0" w:line="240" w:lineRule="auto"/>
        <w:ind w:left="567"/>
        <w:jc w:val="both"/>
        <w:rPr>
          <w:rFonts w:ascii="Arial" w:eastAsia="Arial" w:hAnsi="Arial" w:cs="Arial"/>
          <w:b/>
        </w:rPr>
      </w:pPr>
      <w:r>
        <w:rPr>
          <w:rFonts w:ascii="Arial" w:eastAsia="Arial" w:hAnsi="Arial" w:cs="Arial"/>
          <w:b/>
        </w:rPr>
        <w:t>EXECUTIVE DIRECTOR:</w:t>
      </w:r>
    </w:p>
    <w:p w14:paraId="78D1B2B1" w14:textId="77777777" w:rsidR="0007474F" w:rsidRDefault="00000000">
      <w:pPr>
        <w:spacing w:after="0" w:line="240" w:lineRule="auto"/>
        <w:ind w:left="567"/>
        <w:jc w:val="both"/>
        <w:rPr>
          <w:rFonts w:ascii="Arial" w:eastAsia="Arial" w:hAnsi="Arial" w:cs="Arial"/>
        </w:rPr>
      </w:pPr>
      <w:r>
        <w:rPr>
          <w:rFonts w:ascii="Arial" w:eastAsia="Arial" w:hAnsi="Arial" w:cs="Arial"/>
        </w:rPr>
        <w:tab/>
      </w:r>
      <w:r>
        <w:rPr>
          <w:rFonts w:ascii="Arial" w:eastAsia="Arial" w:hAnsi="Arial" w:cs="Arial"/>
        </w:rPr>
        <w:tab/>
      </w:r>
    </w:p>
    <w:p w14:paraId="1FC13946"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Kelly Belair </w:t>
      </w:r>
      <w:r>
        <w:rPr>
          <w:rFonts w:ascii="Arial" w:eastAsia="Arial" w:hAnsi="Arial" w:cs="Arial"/>
        </w:rPr>
        <w:tab/>
      </w:r>
    </w:p>
    <w:p w14:paraId="52BEE767" w14:textId="77777777" w:rsidR="0007474F" w:rsidRDefault="0007474F">
      <w:pPr>
        <w:spacing w:after="0" w:line="240" w:lineRule="auto"/>
        <w:ind w:left="567"/>
        <w:jc w:val="both"/>
        <w:rPr>
          <w:rFonts w:ascii="Arial" w:eastAsia="Arial" w:hAnsi="Arial" w:cs="Arial"/>
        </w:rPr>
      </w:pPr>
    </w:p>
    <w:p w14:paraId="00C0445F" w14:textId="77777777" w:rsidR="0007474F" w:rsidRDefault="00000000">
      <w:pPr>
        <w:spacing w:after="0" w:line="240" w:lineRule="auto"/>
        <w:ind w:left="567"/>
        <w:jc w:val="both"/>
        <w:rPr>
          <w:rFonts w:ascii="Arial" w:eastAsia="Arial" w:hAnsi="Arial" w:cs="Arial"/>
          <w:b/>
        </w:rPr>
      </w:pPr>
      <w:r>
        <w:rPr>
          <w:rFonts w:ascii="Arial" w:eastAsia="Arial" w:hAnsi="Arial" w:cs="Arial"/>
          <w:b/>
        </w:rPr>
        <w:t>REGRETS:</w:t>
      </w:r>
    </w:p>
    <w:p w14:paraId="6B0B9DD7" w14:textId="77777777" w:rsidR="0007474F" w:rsidRDefault="0007474F">
      <w:pPr>
        <w:spacing w:after="0" w:line="240" w:lineRule="auto"/>
        <w:ind w:left="567"/>
        <w:jc w:val="both"/>
        <w:rPr>
          <w:rFonts w:ascii="Arial" w:eastAsia="Arial" w:hAnsi="Arial" w:cs="Arial"/>
        </w:rPr>
      </w:pPr>
    </w:p>
    <w:p w14:paraId="37B33D30"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Adam </w:t>
      </w:r>
      <w:proofErr w:type="spellStart"/>
      <w:r>
        <w:rPr>
          <w:rFonts w:ascii="Arial" w:eastAsia="Arial" w:hAnsi="Arial" w:cs="Arial"/>
        </w:rPr>
        <w:t>McCosham</w:t>
      </w:r>
      <w:proofErr w:type="spellEnd"/>
      <w:r>
        <w:rPr>
          <w:rFonts w:ascii="Arial" w:eastAsia="Arial" w:hAnsi="Arial" w:cs="Arial"/>
        </w:rPr>
        <w:tab/>
      </w:r>
      <w:r>
        <w:rPr>
          <w:rFonts w:ascii="Arial" w:eastAsia="Arial" w:hAnsi="Arial" w:cs="Arial"/>
        </w:rPr>
        <w:tab/>
      </w:r>
      <w:proofErr w:type="spellStart"/>
      <w:r>
        <w:rPr>
          <w:rFonts w:ascii="Arial" w:eastAsia="Arial" w:hAnsi="Arial" w:cs="Arial"/>
        </w:rPr>
        <w:t>Manotick</w:t>
      </w:r>
      <w:proofErr w:type="spellEnd"/>
      <w:r>
        <w:rPr>
          <w:rFonts w:ascii="Arial" w:eastAsia="Arial" w:hAnsi="Arial" w:cs="Arial"/>
        </w:rPr>
        <w:t xml:space="preserve"> Home Hardware</w:t>
      </w:r>
    </w:p>
    <w:p w14:paraId="723F3805" w14:textId="77777777" w:rsidR="0007474F" w:rsidRDefault="00000000">
      <w:pPr>
        <w:spacing w:after="0" w:line="240" w:lineRule="auto"/>
        <w:ind w:left="567"/>
        <w:jc w:val="both"/>
        <w:rPr>
          <w:rFonts w:ascii="Arial" w:eastAsia="Arial" w:hAnsi="Arial" w:cs="Arial"/>
        </w:rPr>
      </w:pPr>
      <w:r>
        <w:rPr>
          <w:rFonts w:ascii="Arial" w:eastAsia="Arial" w:hAnsi="Arial" w:cs="Arial"/>
        </w:rPr>
        <w:tab/>
      </w:r>
      <w:r>
        <w:rPr>
          <w:rFonts w:ascii="Arial" w:eastAsia="Arial" w:hAnsi="Arial" w:cs="Arial"/>
        </w:rPr>
        <w:tab/>
      </w:r>
    </w:p>
    <w:p w14:paraId="7E5512FF" w14:textId="77777777" w:rsidR="0007474F" w:rsidRDefault="00000000">
      <w:pPr>
        <w:spacing w:after="0" w:line="240" w:lineRule="auto"/>
        <w:ind w:left="567"/>
        <w:jc w:val="both"/>
        <w:rPr>
          <w:rFonts w:ascii="Arial" w:eastAsia="Arial" w:hAnsi="Arial" w:cs="Arial"/>
          <w:b/>
        </w:rPr>
      </w:pPr>
      <w:r>
        <w:rPr>
          <w:rFonts w:ascii="Arial" w:eastAsia="Arial" w:hAnsi="Arial" w:cs="Arial"/>
          <w:b/>
        </w:rPr>
        <w:t>GUESTS:</w:t>
      </w:r>
    </w:p>
    <w:p w14:paraId="20C6B228" w14:textId="77777777" w:rsidR="0007474F" w:rsidRDefault="0007474F">
      <w:pPr>
        <w:spacing w:after="0" w:line="240" w:lineRule="auto"/>
        <w:ind w:left="567"/>
        <w:jc w:val="both"/>
        <w:rPr>
          <w:rFonts w:ascii="Arial" w:eastAsia="Arial" w:hAnsi="Arial" w:cs="Arial"/>
        </w:rPr>
      </w:pPr>
    </w:p>
    <w:p w14:paraId="01AD6334" w14:textId="77777777" w:rsidR="0007474F" w:rsidRDefault="00000000">
      <w:pPr>
        <w:spacing w:after="0" w:line="240" w:lineRule="auto"/>
        <w:ind w:left="567"/>
        <w:jc w:val="both"/>
        <w:rPr>
          <w:rFonts w:ascii="Arial" w:eastAsia="Arial" w:hAnsi="Arial" w:cs="Arial"/>
        </w:rPr>
      </w:pPr>
      <w:r>
        <w:rPr>
          <w:rFonts w:ascii="Arial" w:eastAsia="Arial" w:hAnsi="Arial" w:cs="Arial"/>
        </w:rPr>
        <w:t>Michelle Groulx</w:t>
      </w:r>
      <w:r>
        <w:rPr>
          <w:rFonts w:ascii="Arial" w:eastAsia="Arial" w:hAnsi="Arial" w:cs="Arial"/>
        </w:rPr>
        <w:tab/>
      </w:r>
      <w:r>
        <w:rPr>
          <w:rFonts w:ascii="Arial" w:eastAsia="Arial" w:hAnsi="Arial" w:cs="Arial"/>
        </w:rPr>
        <w:tab/>
      </w:r>
      <w:r>
        <w:rPr>
          <w:rFonts w:ascii="Arial" w:eastAsia="Arial" w:hAnsi="Arial" w:cs="Arial"/>
        </w:rPr>
        <w:tab/>
        <w:t>Executive Director, OCOBIA</w:t>
      </w:r>
    </w:p>
    <w:p w14:paraId="73C37DFB" w14:textId="77777777" w:rsidR="0007474F" w:rsidRDefault="00000000">
      <w:pPr>
        <w:spacing w:after="0" w:line="240" w:lineRule="auto"/>
        <w:ind w:firstLine="567"/>
        <w:jc w:val="both"/>
        <w:rPr>
          <w:rFonts w:ascii="Arial" w:eastAsia="Arial" w:hAnsi="Arial" w:cs="Arial"/>
          <w:color w:val="000000"/>
        </w:rPr>
      </w:pPr>
      <w:r>
        <w:rPr>
          <w:rFonts w:ascii="Arial" w:eastAsia="Arial" w:hAnsi="Arial" w:cs="Arial"/>
          <w:color w:val="000000"/>
        </w:rPr>
        <w:t>Jolene de Jager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Recording Secretary, Minutes Solutions Inc.</w:t>
      </w:r>
    </w:p>
    <w:p w14:paraId="2DC4F9F4" w14:textId="77777777" w:rsidR="0007474F" w:rsidRDefault="00000000">
      <w:pPr>
        <w:spacing w:after="0" w:line="240" w:lineRule="auto"/>
        <w:ind w:firstLine="567"/>
        <w:jc w:val="both"/>
        <w:rPr>
          <w:rFonts w:ascii="Arial" w:eastAsia="Arial" w:hAnsi="Arial" w:cs="Arial"/>
        </w:rPr>
      </w:pPr>
      <w:r>
        <w:rPr>
          <w:rFonts w:ascii="Arial" w:eastAsia="Arial" w:hAnsi="Arial" w:cs="Arial"/>
        </w:rPr>
        <w:t>Janet Lawless</w:t>
      </w:r>
      <w:r>
        <w:rPr>
          <w:rFonts w:ascii="Arial" w:eastAsia="Arial" w:hAnsi="Arial" w:cs="Arial"/>
        </w:rPr>
        <w:tab/>
      </w:r>
      <w:r>
        <w:rPr>
          <w:rFonts w:ascii="Arial" w:eastAsia="Arial" w:hAnsi="Arial" w:cs="Arial"/>
        </w:rPr>
        <w:tab/>
      </w:r>
      <w:r>
        <w:rPr>
          <w:rFonts w:ascii="Arial" w:eastAsia="Arial" w:hAnsi="Arial" w:cs="Arial"/>
        </w:rPr>
        <w:tab/>
        <w:t>6Tigers Academy</w:t>
      </w:r>
    </w:p>
    <w:p w14:paraId="78B5C21B" w14:textId="77777777" w:rsidR="0007474F" w:rsidRDefault="00000000">
      <w:pPr>
        <w:spacing w:after="0" w:line="240" w:lineRule="auto"/>
        <w:ind w:firstLine="567"/>
        <w:jc w:val="both"/>
        <w:rPr>
          <w:rFonts w:ascii="Arial" w:eastAsia="Arial" w:hAnsi="Arial" w:cs="Arial"/>
        </w:rPr>
      </w:pPr>
      <w:r>
        <w:rPr>
          <w:rFonts w:ascii="Arial" w:eastAsia="Arial" w:hAnsi="Arial" w:cs="Arial"/>
        </w:rPr>
        <w:t>John Fenech</w:t>
      </w:r>
      <w:r>
        <w:rPr>
          <w:rFonts w:ascii="Arial" w:eastAsia="Arial" w:hAnsi="Arial" w:cs="Arial"/>
        </w:rPr>
        <w:tab/>
      </w:r>
      <w:r>
        <w:rPr>
          <w:rFonts w:ascii="Arial" w:eastAsia="Arial" w:hAnsi="Arial" w:cs="Arial"/>
        </w:rPr>
        <w:tab/>
      </w:r>
      <w:r>
        <w:rPr>
          <w:rFonts w:ascii="Arial" w:eastAsia="Arial" w:hAnsi="Arial" w:cs="Arial"/>
        </w:rPr>
        <w:tab/>
      </w:r>
      <w:proofErr w:type="spellStart"/>
      <w:r>
        <w:rPr>
          <w:rFonts w:ascii="Arial" w:eastAsia="Arial" w:hAnsi="Arial" w:cs="Arial"/>
        </w:rPr>
        <w:t>Manotick</w:t>
      </w:r>
      <w:proofErr w:type="spellEnd"/>
      <w:r>
        <w:rPr>
          <w:rFonts w:ascii="Arial" w:eastAsia="Arial" w:hAnsi="Arial" w:cs="Arial"/>
        </w:rPr>
        <w:t xml:space="preserve"> Health Hub</w:t>
      </w:r>
    </w:p>
    <w:p w14:paraId="6FE4760C" w14:textId="77777777" w:rsidR="0007474F" w:rsidRDefault="00000000">
      <w:pPr>
        <w:spacing w:after="0" w:line="240" w:lineRule="auto"/>
        <w:ind w:firstLine="567"/>
        <w:jc w:val="both"/>
        <w:rPr>
          <w:rFonts w:ascii="Arial" w:eastAsia="Arial" w:hAnsi="Arial" w:cs="Arial"/>
        </w:rPr>
      </w:pPr>
      <w:r>
        <w:rPr>
          <w:rFonts w:ascii="Arial" w:eastAsia="Arial" w:hAnsi="Arial" w:cs="Arial"/>
        </w:rPr>
        <w:t xml:space="preserve">Leanne Van der </w:t>
      </w:r>
      <w:proofErr w:type="spellStart"/>
      <w:r>
        <w:rPr>
          <w:rFonts w:ascii="Arial" w:eastAsia="Arial" w:hAnsi="Arial" w:cs="Arial"/>
        </w:rPr>
        <w:t>Burgt</w:t>
      </w:r>
      <w:proofErr w:type="spellEnd"/>
      <w:r>
        <w:rPr>
          <w:rFonts w:ascii="Arial" w:eastAsia="Arial" w:hAnsi="Arial" w:cs="Arial"/>
        </w:rPr>
        <w:tab/>
      </w:r>
      <w:r>
        <w:rPr>
          <w:rFonts w:ascii="Arial" w:eastAsia="Arial" w:hAnsi="Arial" w:cs="Arial"/>
        </w:rPr>
        <w:tab/>
        <w:t>YOMA</w:t>
      </w:r>
    </w:p>
    <w:p w14:paraId="2A91AE76" w14:textId="77777777" w:rsidR="0007474F" w:rsidRDefault="0007474F">
      <w:pPr>
        <w:spacing w:after="0" w:line="240" w:lineRule="auto"/>
        <w:jc w:val="both"/>
        <w:rPr>
          <w:rFonts w:ascii="Arial" w:eastAsia="Arial" w:hAnsi="Arial" w:cs="Arial"/>
        </w:rPr>
      </w:pPr>
    </w:p>
    <w:p w14:paraId="31DEA156" w14:textId="77777777" w:rsidR="0007474F" w:rsidRDefault="00000000">
      <w:pPr>
        <w:numPr>
          <w:ilvl w:val="0"/>
          <w:numId w:val="1"/>
        </w:numPr>
        <w:pBdr>
          <w:top w:val="nil"/>
          <w:left w:val="nil"/>
          <w:bottom w:val="nil"/>
          <w:right w:val="nil"/>
          <w:between w:val="nil"/>
        </w:pBdr>
        <w:spacing w:after="0" w:line="240" w:lineRule="auto"/>
        <w:ind w:left="567" w:hanging="567"/>
        <w:jc w:val="both"/>
        <w:rPr>
          <w:rFonts w:ascii="Arial" w:eastAsia="Arial" w:hAnsi="Arial" w:cs="Arial"/>
          <w:b/>
          <w:color w:val="000000"/>
        </w:rPr>
      </w:pPr>
      <w:r>
        <w:rPr>
          <w:rFonts w:ascii="Arial" w:eastAsia="Arial" w:hAnsi="Arial" w:cs="Arial"/>
          <w:b/>
          <w:color w:val="000000"/>
          <w:u w:val="single"/>
        </w:rPr>
        <w:t>CALL TO ORDER</w:t>
      </w:r>
    </w:p>
    <w:p w14:paraId="44E02A1F" w14:textId="77777777" w:rsidR="0007474F" w:rsidRDefault="0007474F">
      <w:pPr>
        <w:spacing w:after="0" w:line="240" w:lineRule="auto"/>
        <w:ind w:left="567"/>
        <w:jc w:val="both"/>
        <w:rPr>
          <w:rFonts w:ascii="Arial" w:eastAsia="Arial" w:hAnsi="Arial" w:cs="Arial"/>
        </w:rPr>
      </w:pPr>
    </w:p>
    <w:p w14:paraId="66BCC4D8" w14:textId="77777777" w:rsidR="0007474F" w:rsidRDefault="00000000">
      <w:pPr>
        <w:spacing w:after="0" w:line="240" w:lineRule="auto"/>
        <w:ind w:left="567"/>
        <w:jc w:val="both"/>
        <w:rPr>
          <w:rFonts w:ascii="Arial" w:eastAsia="Arial" w:hAnsi="Arial" w:cs="Arial"/>
          <w:b/>
        </w:rPr>
      </w:pPr>
      <w:r>
        <w:rPr>
          <w:rFonts w:ascii="Arial" w:eastAsia="Arial" w:hAnsi="Arial" w:cs="Arial"/>
          <w:b/>
        </w:rPr>
        <w:t>On a motion made by Michelle Vanden Bosch, seconded by Michael Mirsky, the meeting was called to order at 8:05 a.m. Motion carried.</w:t>
      </w:r>
    </w:p>
    <w:p w14:paraId="72D88DA6" w14:textId="77777777" w:rsidR="0007474F" w:rsidRDefault="0007474F">
      <w:pPr>
        <w:spacing w:after="0" w:line="240" w:lineRule="auto"/>
        <w:ind w:left="567"/>
        <w:jc w:val="both"/>
        <w:rPr>
          <w:rFonts w:ascii="Arial" w:eastAsia="Arial" w:hAnsi="Arial" w:cs="Arial"/>
        </w:rPr>
      </w:pPr>
    </w:p>
    <w:p w14:paraId="78BF0AD1" w14:textId="77777777" w:rsidR="0007474F" w:rsidRDefault="00000000">
      <w:pPr>
        <w:numPr>
          <w:ilvl w:val="0"/>
          <w:numId w:val="1"/>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u w:val="single"/>
        </w:rPr>
        <w:t xml:space="preserve">    </w:t>
      </w:r>
      <w:r>
        <w:rPr>
          <w:rFonts w:ascii="Arial" w:eastAsia="Arial" w:hAnsi="Arial" w:cs="Arial"/>
          <w:b/>
          <w:color w:val="000000"/>
          <w:u w:val="single"/>
        </w:rPr>
        <w:t>APPROVAL OF AGENDA</w:t>
      </w:r>
    </w:p>
    <w:p w14:paraId="540EFB52" w14:textId="77777777" w:rsidR="0007474F" w:rsidRDefault="00000000">
      <w:pPr>
        <w:spacing w:after="0" w:line="240" w:lineRule="auto"/>
        <w:ind w:left="567"/>
        <w:jc w:val="both"/>
        <w:rPr>
          <w:rFonts w:ascii="Arial" w:eastAsia="Arial" w:hAnsi="Arial" w:cs="Arial"/>
          <w:b/>
        </w:rPr>
      </w:pPr>
      <w:r>
        <w:rPr>
          <w:rFonts w:ascii="Arial" w:eastAsia="Arial" w:hAnsi="Arial" w:cs="Arial"/>
          <w:b/>
        </w:rPr>
        <w:t>On a motion made by Michelle Vanden Bosch, seconded by Michael Mirsky, it was resolved to approve the agenda dated January 13, 2023, as presented. Motion carried.</w:t>
      </w:r>
    </w:p>
    <w:p w14:paraId="5DCC5B51" w14:textId="77777777" w:rsidR="0007474F" w:rsidRDefault="0007474F">
      <w:pPr>
        <w:spacing w:after="0" w:line="240" w:lineRule="auto"/>
        <w:jc w:val="both"/>
        <w:rPr>
          <w:rFonts w:ascii="Arial" w:eastAsia="Arial" w:hAnsi="Arial" w:cs="Arial"/>
        </w:rPr>
      </w:pPr>
    </w:p>
    <w:p w14:paraId="03D82D2A" w14:textId="77777777" w:rsidR="0007474F" w:rsidRDefault="00000000">
      <w:pPr>
        <w:numPr>
          <w:ilvl w:val="0"/>
          <w:numId w:val="1"/>
        </w:numPr>
        <w:pBdr>
          <w:top w:val="nil"/>
          <w:left w:val="nil"/>
          <w:bottom w:val="nil"/>
          <w:right w:val="nil"/>
          <w:between w:val="nil"/>
        </w:pBdr>
        <w:spacing w:after="0" w:line="240" w:lineRule="auto"/>
        <w:ind w:left="567" w:hanging="567"/>
        <w:jc w:val="both"/>
        <w:rPr>
          <w:rFonts w:ascii="Arial" w:eastAsia="Arial" w:hAnsi="Arial" w:cs="Arial"/>
          <w:b/>
          <w:color w:val="000000"/>
          <w:u w:val="single"/>
        </w:rPr>
      </w:pPr>
      <w:r>
        <w:rPr>
          <w:rFonts w:ascii="Arial" w:eastAsia="Arial" w:hAnsi="Arial" w:cs="Arial"/>
          <w:b/>
          <w:color w:val="000000"/>
          <w:u w:val="single"/>
        </w:rPr>
        <w:lastRenderedPageBreak/>
        <w:t>APPROVAL OF PREVIOUS MINUTES</w:t>
      </w:r>
    </w:p>
    <w:p w14:paraId="1749459B" w14:textId="77777777" w:rsidR="0007474F" w:rsidRDefault="0007474F">
      <w:pPr>
        <w:pBdr>
          <w:top w:val="nil"/>
          <w:left w:val="nil"/>
          <w:bottom w:val="nil"/>
          <w:right w:val="nil"/>
          <w:between w:val="nil"/>
        </w:pBdr>
        <w:spacing w:after="0" w:line="240" w:lineRule="auto"/>
        <w:ind w:left="567"/>
        <w:jc w:val="both"/>
        <w:rPr>
          <w:rFonts w:ascii="Arial" w:eastAsia="Arial" w:hAnsi="Arial" w:cs="Arial"/>
          <w:b/>
          <w:color w:val="000000"/>
          <w:u w:val="single"/>
        </w:rPr>
      </w:pPr>
    </w:p>
    <w:p w14:paraId="70FFF843" w14:textId="77777777" w:rsidR="0007474F" w:rsidRDefault="00000000">
      <w:pPr>
        <w:spacing w:after="0" w:line="240" w:lineRule="auto"/>
        <w:ind w:left="567"/>
        <w:jc w:val="both"/>
        <w:rPr>
          <w:rFonts w:ascii="Arial" w:eastAsia="Arial" w:hAnsi="Arial" w:cs="Arial"/>
          <w:b/>
        </w:rPr>
      </w:pPr>
      <w:r>
        <w:rPr>
          <w:rFonts w:ascii="Arial" w:eastAsia="Arial" w:hAnsi="Arial" w:cs="Arial"/>
          <w:b/>
        </w:rPr>
        <w:t xml:space="preserve">On a motion made by Michelle Vanden Bosch, seconded by Michael Mirsky, it was resolved to approve the minutes of the meeting held on December 9, 2022, as presented. Motion carried. </w:t>
      </w:r>
    </w:p>
    <w:p w14:paraId="26E421F2" w14:textId="77777777" w:rsidR="0007474F" w:rsidRDefault="0007474F">
      <w:pPr>
        <w:spacing w:after="0" w:line="240" w:lineRule="auto"/>
        <w:ind w:left="567"/>
        <w:jc w:val="both"/>
        <w:rPr>
          <w:rFonts w:ascii="Arial" w:eastAsia="Arial" w:hAnsi="Arial" w:cs="Arial"/>
          <w:b/>
        </w:rPr>
      </w:pPr>
    </w:p>
    <w:p w14:paraId="18F70148" w14:textId="77777777" w:rsidR="0007474F" w:rsidRDefault="00000000">
      <w:pPr>
        <w:numPr>
          <w:ilvl w:val="0"/>
          <w:numId w:val="1"/>
        </w:numPr>
        <w:pBdr>
          <w:top w:val="nil"/>
          <w:left w:val="nil"/>
          <w:bottom w:val="nil"/>
          <w:right w:val="nil"/>
          <w:between w:val="nil"/>
        </w:pBdr>
        <w:spacing w:after="0" w:line="240" w:lineRule="auto"/>
        <w:ind w:left="567" w:hanging="567"/>
        <w:jc w:val="both"/>
        <w:rPr>
          <w:rFonts w:ascii="Arial" w:eastAsia="Arial" w:hAnsi="Arial" w:cs="Arial"/>
          <w:b/>
          <w:color w:val="000000"/>
          <w:u w:val="single"/>
        </w:rPr>
      </w:pPr>
      <w:r>
        <w:rPr>
          <w:rFonts w:ascii="Arial" w:eastAsia="Arial" w:hAnsi="Arial" w:cs="Arial"/>
          <w:b/>
          <w:color w:val="000000"/>
          <w:u w:val="single"/>
        </w:rPr>
        <w:t>BOARD GOVERNANCE PRESENTATION</w:t>
      </w:r>
    </w:p>
    <w:p w14:paraId="56F8DBC1" w14:textId="77777777" w:rsidR="0007474F" w:rsidRDefault="0007474F">
      <w:pPr>
        <w:pBdr>
          <w:top w:val="nil"/>
          <w:left w:val="nil"/>
          <w:bottom w:val="nil"/>
          <w:right w:val="nil"/>
          <w:between w:val="nil"/>
        </w:pBdr>
        <w:spacing w:after="0" w:line="240" w:lineRule="auto"/>
        <w:ind w:left="567"/>
        <w:jc w:val="both"/>
        <w:rPr>
          <w:rFonts w:ascii="Arial" w:eastAsia="Arial" w:hAnsi="Arial" w:cs="Arial"/>
          <w:b/>
          <w:color w:val="000000"/>
          <w:u w:val="single"/>
        </w:rPr>
      </w:pPr>
    </w:p>
    <w:p w14:paraId="24136896" w14:textId="77777777" w:rsidR="0007474F" w:rsidRDefault="00000000">
      <w:pPr>
        <w:spacing w:after="0" w:line="240" w:lineRule="auto"/>
        <w:ind w:left="567"/>
        <w:jc w:val="both"/>
        <w:rPr>
          <w:rFonts w:ascii="Arial" w:eastAsia="Arial" w:hAnsi="Arial" w:cs="Arial"/>
          <w:i/>
        </w:rPr>
      </w:pPr>
      <w:r>
        <w:rPr>
          <w:rFonts w:ascii="Arial" w:eastAsia="Arial" w:hAnsi="Arial" w:cs="Arial"/>
          <w:i/>
        </w:rPr>
        <w:t>ACTION – The Executive Director will share the Presentation for the Board to access.</w:t>
      </w:r>
    </w:p>
    <w:p w14:paraId="17A0046F" w14:textId="77777777" w:rsidR="0007474F" w:rsidRDefault="0007474F">
      <w:pPr>
        <w:spacing w:after="0" w:line="240" w:lineRule="auto"/>
        <w:ind w:left="567"/>
        <w:jc w:val="both"/>
        <w:rPr>
          <w:rFonts w:ascii="Arial" w:eastAsia="Arial" w:hAnsi="Arial" w:cs="Arial"/>
          <w:i/>
        </w:rPr>
      </w:pPr>
    </w:p>
    <w:p w14:paraId="70D6C3CE" w14:textId="77777777" w:rsidR="0007474F" w:rsidRDefault="00000000">
      <w:pPr>
        <w:pBdr>
          <w:top w:val="nil"/>
          <w:left w:val="nil"/>
          <w:bottom w:val="nil"/>
          <w:right w:val="nil"/>
          <w:between w:val="nil"/>
        </w:pBdr>
        <w:spacing w:after="0" w:line="240" w:lineRule="auto"/>
        <w:ind w:left="567"/>
        <w:jc w:val="both"/>
        <w:rPr>
          <w:rFonts w:ascii="Arial" w:eastAsia="Arial" w:hAnsi="Arial" w:cs="Arial"/>
          <w:b/>
          <w:color w:val="000000"/>
          <w:u w:val="single"/>
        </w:rPr>
      </w:pPr>
      <w:r>
        <w:rPr>
          <w:rFonts w:ascii="Arial" w:eastAsia="Arial" w:hAnsi="Arial" w:cs="Arial"/>
          <w:color w:val="000000"/>
        </w:rPr>
        <w:t>Michelle Groulx presented the Ottawa Coalition of Business Improvement Areas (OCOBIA). She clarified the duties of each Board member, including their functions, roles, and responsibilities. Michelle Groulx stated that the city should know the Board’s policies and bylaws. However, they would not be involved with the procedures.</w:t>
      </w:r>
    </w:p>
    <w:p w14:paraId="7A22997D" w14:textId="77777777" w:rsidR="0007474F" w:rsidRDefault="0007474F">
      <w:pPr>
        <w:pBdr>
          <w:top w:val="nil"/>
          <w:left w:val="nil"/>
          <w:bottom w:val="nil"/>
          <w:right w:val="nil"/>
          <w:between w:val="nil"/>
        </w:pBdr>
        <w:spacing w:after="0" w:line="240" w:lineRule="auto"/>
        <w:ind w:left="567"/>
        <w:jc w:val="both"/>
        <w:rPr>
          <w:rFonts w:ascii="Arial" w:eastAsia="Arial" w:hAnsi="Arial" w:cs="Arial"/>
          <w:b/>
          <w:color w:val="000000"/>
          <w:u w:val="single"/>
        </w:rPr>
      </w:pPr>
    </w:p>
    <w:p w14:paraId="1C6740BB" w14:textId="77777777" w:rsidR="0007474F" w:rsidRDefault="00000000">
      <w:pPr>
        <w:numPr>
          <w:ilvl w:val="0"/>
          <w:numId w:val="1"/>
        </w:numPr>
        <w:pBdr>
          <w:top w:val="nil"/>
          <w:left w:val="nil"/>
          <w:bottom w:val="nil"/>
          <w:right w:val="nil"/>
          <w:between w:val="nil"/>
        </w:pBdr>
        <w:spacing w:after="0" w:line="240" w:lineRule="auto"/>
        <w:ind w:left="567" w:hanging="567"/>
        <w:jc w:val="both"/>
        <w:rPr>
          <w:rFonts w:ascii="Arial" w:eastAsia="Arial" w:hAnsi="Arial" w:cs="Arial"/>
          <w:b/>
          <w:color w:val="000000"/>
          <w:u w:val="single"/>
        </w:rPr>
      </w:pPr>
      <w:r>
        <w:rPr>
          <w:rFonts w:ascii="Arial" w:eastAsia="Arial" w:hAnsi="Arial" w:cs="Arial"/>
          <w:b/>
          <w:color w:val="000000"/>
          <w:u w:val="single"/>
        </w:rPr>
        <w:t>CHAIR’S REPORT</w:t>
      </w:r>
    </w:p>
    <w:p w14:paraId="402B0433" w14:textId="77777777" w:rsidR="0007474F" w:rsidRDefault="0007474F">
      <w:pPr>
        <w:pBdr>
          <w:top w:val="nil"/>
          <w:left w:val="nil"/>
          <w:bottom w:val="nil"/>
          <w:right w:val="nil"/>
          <w:between w:val="nil"/>
        </w:pBdr>
        <w:spacing w:after="0"/>
        <w:ind w:left="720"/>
        <w:rPr>
          <w:rFonts w:ascii="Arial" w:eastAsia="Arial" w:hAnsi="Arial" w:cs="Arial"/>
          <w:b/>
          <w:color w:val="000000"/>
          <w:u w:val="single"/>
        </w:rPr>
      </w:pPr>
    </w:p>
    <w:p w14:paraId="4D4CF031" w14:textId="77777777" w:rsidR="0007474F" w:rsidRDefault="00000000">
      <w:pPr>
        <w:pBdr>
          <w:top w:val="nil"/>
          <w:left w:val="nil"/>
          <w:bottom w:val="nil"/>
          <w:right w:val="nil"/>
          <w:between w:val="nil"/>
        </w:pBdr>
        <w:spacing w:after="0" w:line="240" w:lineRule="auto"/>
        <w:ind w:left="567"/>
        <w:jc w:val="both"/>
        <w:rPr>
          <w:rFonts w:ascii="Arial" w:eastAsia="Arial" w:hAnsi="Arial" w:cs="Arial"/>
          <w:color w:val="000000"/>
        </w:rPr>
      </w:pPr>
      <w:r>
        <w:rPr>
          <w:rFonts w:ascii="Arial" w:eastAsia="Arial" w:hAnsi="Arial" w:cs="Arial"/>
          <w:color w:val="000000"/>
        </w:rPr>
        <w:t>Kris Gorden introduced himself as the new Chair and noted that one of his interests was to investigate where taxes were spent.</w:t>
      </w:r>
    </w:p>
    <w:p w14:paraId="1BA77593" w14:textId="77777777" w:rsidR="0007474F" w:rsidRDefault="0007474F">
      <w:pPr>
        <w:spacing w:after="0" w:line="240" w:lineRule="auto"/>
        <w:ind w:left="567"/>
        <w:jc w:val="both"/>
        <w:rPr>
          <w:rFonts w:ascii="Arial" w:eastAsia="Arial" w:hAnsi="Arial" w:cs="Arial"/>
        </w:rPr>
      </w:pPr>
    </w:p>
    <w:p w14:paraId="02563FDA" w14:textId="77777777" w:rsidR="0007474F" w:rsidRDefault="00000000">
      <w:pPr>
        <w:numPr>
          <w:ilvl w:val="0"/>
          <w:numId w:val="1"/>
        </w:numPr>
        <w:pBdr>
          <w:top w:val="nil"/>
          <w:left w:val="nil"/>
          <w:bottom w:val="nil"/>
          <w:right w:val="nil"/>
          <w:between w:val="nil"/>
        </w:pBdr>
        <w:spacing w:after="0" w:line="240" w:lineRule="auto"/>
        <w:ind w:left="567" w:hanging="567"/>
        <w:jc w:val="both"/>
        <w:rPr>
          <w:rFonts w:ascii="Arial" w:eastAsia="Arial" w:hAnsi="Arial" w:cs="Arial"/>
          <w:b/>
          <w:color w:val="000000"/>
          <w:u w:val="single"/>
        </w:rPr>
      </w:pPr>
      <w:r>
        <w:rPr>
          <w:rFonts w:ascii="Arial" w:eastAsia="Arial" w:hAnsi="Arial" w:cs="Arial"/>
          <w:b/>
          <w:color w:val="000000"/>
          <w:u w:val="single"/>
        </w:rPr>
        <w:t>EXECUTIVE DIRECTOR’S REPORT</w:t>
      </w:r>
    </w:p>
    <w:p w14:paraId="41DC518E" w14:textId="77777777" w:rsidR="0007474F" w:rsidRDefault="0007474F">
      <w:pPr>
        <w:spacing w:after="0" w:line="240" w:lineRule="auto"/>
        <w:ind w:left="567"/>
        <w:jc w:val="both"/>
        <w:rPr>
          <w:rFonts w:ascii="Arial" w:eastAsia="Arial" w:hAnsi="Arial" w:cs="Arial"/>
          <w:b/>
        </w:rPr>
      </w:pPr>
    </w:p>
    <w:p w14:paraId="3C3199BE" w14:textId="77777777" w:rsidR="0007474F" w:rsidRDefault="00000000">
      <w:pPr>
        <w:spacing w:after="0" w:line="240" w:lineRule="auto"/>
        <w:ind w:left="567"/>
        <w:jc w:val="both"/>
        <w:rPr>
          <w:rFonts w:ascii="Arial" w:eastAsia="Arial" w:hAnsi="Arial" w:cs="Arial"/>
          <w:i/>
        </w:rPr>
      </w:pPr>
      <w:r>
        <w:rPr>
          <w:rFonts w:ascii="Arial" w:eastAsia="Arial" w:hAnsi="Arial" w:cs="Arial"/>
          <w:i/>
        </w:rPr>
        <w:t>ACTION – The Executive Director will obtain information about other website companies.</w:t>
      </w:r>
    </w:p>
    <w:p w14:paraId="55E3E0BE" w14:textId="77777777" w:rsidR="0007474F" w:rsidRDefault="0007474F">
      <w:pPr>
        <w:spacing w:after="0" w:line="240" w:lineRule="auto"/>
        <w:ind w:left="567"/>
        <w:jc w:val="both"/>
        <w:rPr>
          <w:rFonts w:ascii="Arial" w:eastAsia="Arial" w:hAnsi="Arial" w:cs="Arial"/>
          <w:i/>
        </w:rPr>
      </w:pPr>
    </w:p>
    <w:p w14:paraId="2231C73F" w14:textId="77777777" w:rsidR="0007474F" w:rsidRDefault="00000000">
      <w:pPr>
        <w:spacing w:after="0" w:line="240" w:lineRule="auto"/>
        <w:ind w:left="567"/>
        <w:jc w:val="both"/>
        <w:rPr>
          <w:rFonts w:ascii="Arial" w:eastAsia="Arial" w:hAnsi="Arial" w:cs="Arial"/>
          <w:i/>
        </w:rPr>
      </w:pPr>
      <w:r>
        <w:rPr>
          <w:rFonts w:ascii="Arial" w:eastAsia="Arial" w:hAnsi="Arial" w:cs="Arial"/>
          <w:i/>
        </w:rPr>
        <w:t>ACTION – The Executive Director will assemble a proposal for two Women’s Day events and present it to the Board at the next meeting.</w:t>
      </w:r>
    </w:p>
    <w:p w14:paraId="6AB576C7" w14:textId="77777777" w:rsidR="0007474F" w:rsidRDefault="0007474F">
      <w:pPr>
        <w:spacing w:after="0" w:line="240" w:lineRule="auto"/>
        <w:jc w:val="both"/>
        <w:rPr>
          <w:rFonts w:ascii="Arial" w:eastAsia="Arial" w:hAnsi="Arial" w:cs="Arial"/>
          <w:b/>
        </w:rPr>
      </w:pPr>
    </w:p>
    <w:p w14:paraId="4E9AA7A7"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The Executive Director, Kelly Belair, reported that the year-end financials deadline was January 20, 2023. She noted that new banners were ordered, and that Christmas Decorations Ottawa wanted to discuss utilizing their services. Kelly Belair said that they would decorate the streets and take them down afterwards. She noted that it was costly to purchase decorations and store them for the rest of the year. The Board agreed that utilizing their services would be beneficial. It was noted that the lights on the lampposts needed to be fixed. David Brown volunteered to address the light maintenance with the city. </w:t>
      </w:r>
    </w:p>
    <w:p w14:paraId="1E1E9912" w14:textId="77777777" w:rsidR="0007474F" w:rsidRDefault="0007474F">
      <w:pPr>
        <w:spacing w:after="0" w:line="240" w:lineRule="auto"/>
        <w:ind w:left="567"/>
        <w:jc w:val="both"/>
        <w:rPr>
          <w:rFonts w:ascii="Arial" w:eastAsia="Arial" w:hAnsi="Arial" w:cs="Arial"/>
        </w:rPr>
      </w:pPr>
    </w:p>
    <w:p w14:paraId="16E3147E" w14:textId="77777777" w:rsidR="0007474F" w:rsidRDefault="00000000">
      <w:pPr>
        <w:spacing w:after="0" w:line="240" w:lineRule="auto"/>
        <w:ind w:left="567"/>
        <w:jc w:val="both"/>
        <w:rPr>
          <w:rFonts w:ascii="Arial" w:eastAsia="Arial" w:hAnsi="Arial" w:cs="Arial"/>
        </w:rPr>
      </w:pPr>
      <w:r>
        <w:rPr>
          <w:rFonts w:ascii="Arial" w:eastAsia="Arial" w:hAnsi="Arial" w:cs="Arial"/>
        </w:rPr>
        <w:t>Kelly Belair reported that the website required to be refreshed, which was within the budget. She recommended a web revitalization committee to review and highlight the critical factors. Michelle Vandenbosch, Amanda Cameron, and Sarah Wright volunteered to be members. It was noted that Sherry Lynn Starkey was invited to the meeting.</w:t>
      </w:r>
    </w:p>
    <w:p w14:paraId="2095EE28" w14:textId="77777777" w:rsidR="0007474F" w:rsidRDefault="0007474F">
      <w:pPr>
        <w:spacing w:after="0" w:line="240" w:lineRule="auto"/>
        <w:ind w:left="567"/>
        <w:jc w:val="both"/>
        <w:rPr>
          <w:rFonts w:ascii="Arial" w:eastAsia="Arial" w:hAnsi="Arial" w:cs="Arial"/>
        </w:rPr>
      </w:pPr>
    </w:p>
    <w:p w14:paraId="32DE39D7"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Kelly Belair suggested doing a second Women’s Day in Spring and that the budget would be sufficient to accommodate two events. She added that new brochures and finding sponsorship </w:t>
      </w:r>
      <w:proofErr w:type="gramStart"/>
      <w:r>
        <w:rPr>
          <w:rFonts w:ascii="Arial" w:eastAsia="Arial" w:hAnsi="Arial" w:cs="Arial"/>
        </w:rPr>
        <w:t>were</w:t>
      </w:r>
      <w:proofErr w:type="gramEnd"/>
      <w:r>
        <w:rPr>
          <w:rFonts w:ascii="Arial" w:eastAsia="Arial" w:hAnsi="Arial" w:cs="Arial"/>
        </w:rPr>
        <w:t xml:space="preserve"> in progress.</w:t>
      </w:r>
    </w:p>
    <w:p w14:paraId="125DC79F" w14:textId="77777777" w:rsidR="0007474F" w:rsidRDefault="0007474F">
      <w:pPr>
        <w:spacing w:after="0" w:line="240" w:lineRule="auto"/>
        <w:ind w:left="567"/>
        <w:jc w:val="both"/>
        <w:rPr>
          <w:rFonts w:ascii="Arial" w:eastAsia="Arial" w:hAnsi="Arial" w:cs="Arial"/>
        </w:rPr>
      </w:pPr>
    </w:p>
    <w:p w14:paraId="32BFE26C" w14:textId="77777777" w:rsidR="0007474F" w:rsidRDefault="00000000">
      <w:pPr>
        <w:spacing w:after="0" w:line="240" w:lineRule="auto"/>
        <w:ind w:left="567" w:hanging="567"/>
        <w:jc w:val="both"/>
        <w:rPr>
          <w:rFonts w:ascii="Arial" w:eastAsia="Arial" w:hAnsi="Arial" w:cs="Arial"/>
          <w:b/>
          <w:u w:val="single"/>
        </w:rPr>
      </w:pPr>
      <w:r>
        <w:rPr>
          <w:rFonts w:ascii="Arial" w:eastAsia="Arial" w:hAnsi="Arial" w:cs="Arial"/>
          <w:b/>
        </w:rPr>
        <w:t>7.</w:t>
      </w:r>
      <w:r>
        <w:tab/>
      </w:r>
      <w:r>
        <w:rPr>
          <w:rFonts w:ascii="Arial" w:eastAsia="Arial" w:hAnsi="Arial" w:cs="Arial"/>
          <w:b/>
          <w:u w:val="single"/>
        </w:rPr>
        <w:t>MBIA TREASURER APPOINTMENT</w:t>
      </w:r>
    </w:p>
    <w:p w14:paraId="065E23E7" w14:textId="77777777" w:rsidR="0007474F" w:rsidRDefault="0007474F">
      <w:pPr>
        <w:spacing w:after="0" w:line="240" w:lineRule="auto"/>
        <w:jc w:val="both"/>
        <w:rPr>
          <w:rFonts w:ascii="Arial" w:eastAsia="Arial" w:hAnsi="Arial" w:cs="Arial"/>
          <w:i/>
          <w:color w:val="000000"/>
        </w:rPr>
      </w:pPr>
    </w:p>
    <w:p w14:paraId="64940026" w14:textId="77777777" w:rsidR="0007474F" w:rsidRDefault="00000000">
      <w:pPr>
        <w:spacing w:after="0" w:line="240" w:lineRule="auto"/>
        <w:ind w:left="567"/>
        <w:jc w:val="both"/>
        <w:rPr>
          <w:rFonts w:ascii="Arial" w:eastAsia="Arial" w:hAnsi="Arial" w:cs="Arial"/>
        </w:rPr>
      </w:pPr>
      <w:r>
        <w:rPr>
          <w:rFonts w:ascii="Arial" w:eastAsia="Arial" w:hAnsi="Arial" w:cs="Arial"/>
        </w:rPr>
        <w:t>The new treasurer,</w:t>
      </w:r>
      <w:r>
        <w:rPr>
          <w:rFonts w:ascii="Arial" w:eastAsia="Arial" w:hAnsi="Arial" w:cs="Arial"/>
          <w:i/>
        </w:rPr>
        <w:t xml:space="preserve"> </w:t>
      </w:r>
      <w:r>
        <w:rPr>
          <w:rFonts w:ascii="Arial" w:eastAsia="Arial" w:hAnsi="Arial" w:cs="Arial"/>
        </w:rPr>
        <w:t xml:space="preserve">Leila </w:t>
      </w:r>
      <w:proofErr w:type="spellStart"/>
      <w:r>
        <w:rPr>
          <w:rFonts w:ascii="Arial" w:eastAsia="Arial" w:hAnsi="Arial" w:cs="Arial"/>
        </w:rPr>
        <w:t>Hojabri</w:t>
      </w:r>
      <w:proofErr w:type="spellEnd"/>
      <w:r>
        <w:rPr>
          <w:rFonts w:ascii="Arial" w:eastAsia="Arial" w:hAnsi="Arial" w:cs="Arial"/>
        </w:rPr>
        <w:t>, requested the financials to familiarize herself with.</w:t>
      </w:r>
    </w:p>
    <w:p w14:paraId="1CD6AA97" w14:textId="77777777" w:rsidR="0007474F" w:rsidRDefault="0007474F">
      <w:pPr>
        <w:spacing w:after="0" w:line="240" w:lineRule="auto"/>
        <w:ind w:left="567"/>
        <w:jc w:val="both"/>
        <w:rPr>
          <w:rFonts w:ascii="Arial" w:eastAsia="Arial" w:hAnsi="Arial" w:cs="Arial"/>
        </w:rPr>
      </w:pPr>
    </w:p>
    <w:p w14:paraId="725B3533" w14:textId="77777777" w:rsidR="0007474F" w:rsidRDefault="00000000">
      <w:pPr>
        <w:spacing w:after="0" w:line="240" w:lineRule="auto"/>
        <w:ind w:left="567" w:hanging="567"/>
        <w:jc w:val="both"/>
        <w:rPr>
          <w:rFonts w:ascii="Arial" w:eastAsia="Arial" w:hAnsi="Arial" w:cs="Arial"/>
          <w:b/>
          <w:u w:val="single"/>
        </w:rPr>
      </w:pPr>
      <w:r>
        <w:rPr>
          <w:rFonts w:ascii="Arial" w:eastAsia="Arial" w:hAnsi="Arial" w:cs="Arial"/>
          <w:b/>
        </w:rPr>
        <w:t>8.</w:t>
      </w:r>
      <w:r>
        <w:tab/>
      </w:r>
      <w:r>
        <w:rPr>
          <w:rFonts w:ascii="Arial" w:eastAsia="Arial" w:hAnsi="Arial" w:cs="Arial"/>
          <w:b/>
          <w:u w:val="single"/>
        </w:rPr>
        <w:t>COUNCILLOR DAVID BROWN</w:t>
      </w:r>
    </w:p>
    <w:p w14:paraId="3014D745" w14:textId="77777777" w:rsidR="0007474F" w:rsidRDefault="0007474F">
      <w:pPr>
        <w:spacing w:after="0" w:line="240" w:lineRule="auto"/>
        <w:jc w:val="both"/>
        <w:rPr>
          <w:rFonts w:ascii="Arial" w:eastAsia="Arial" w:hAnsi="Arial" w:cs="Arial"/>
          <w:i/>
          <w:color w:val="000000"/>
        </w:rPr>
      </w:pPr>
    </w:p>
    <w:p w14:paraId="2A9341B8" w14:textId="77777777" w:rsidR="0007474F" w:rsidRDefault="00000000">
      <w:pPr>
        <w:spacing w:after="0" w:line="240" w:lineRule="auto"/>
        <w:ind w:left="567"/>
        <w:jc w:val="both"/>
        <w:rPr>
          <w:rFonts w:ascii="Arial" w:eastAsia="Arial" w:hAnsi="Arial" w:cs="Arial"/>
        </w:rPr>
      </w:pPr>
      <w:proofErr w:type="spellStart"/>
      <w:r>
        <w:rPr>
          <w:rFonts w:ascii="Arial" w:eastAsia="Arial" w:hAnsi="Arial" w:cs="Arial"/>
        </w:rPr>
        <w:lastRenderedPageBreak/>
        <w:t>Councillor</w:t>
      </w:r>
      <w:proofErr w:type="spellEnd"/>
      <w:r>
        <w:rPr>
          <w:rFonts w:ascii="Arial" w:eastAsia="Arial" w:hAnsi="Arial" w:cs="Arial"/>
        </w:rPr>
        <w:t xml:space="preserve"> David Brown shared that he has a meeting with the mayor to review litigation options. Michelle Vandenbosch raised concerns about the speeding of trucks on Main Street and that she hears tires screeching daily. In addition, it was noted that the right turn on red has had near misses from pedestrians, which needed to be addressed. David Brown responded that the issues would be presented to the mayor at their meeting. </w:t>
      </w:r>
    </w:p>
    <w:p w14:paraId="6E4CE68A" w14:textId="77777777" w:rsidR="0007474F" w:rsidRDefault="00000000">
      <w:pPr>
        <w:spacing w:after="0" w:line="240" w:lineRule="auto"/>
        <w:ind w:left="567"/>
        <w:jc w:val="both"/>
        <w:rPr>
          <w:rFonts w:ascii="Arial" w:eastAsia="Arial" w:hAnsi="Arial" w:cs="Arial"/>
          <w:b/>
        </w:rPr>
      </w:pPr>
      <w:r>
        <w:tab/>
      </w:r>
      <w:r>
        <w:tab/>
      </w:r>
    </w:p>
    <w:p w14:paraId="17352CE7" w14:textId="77777777" w:rsidR="0007474F" w:rsidRDefault="00000000">
      <w:pPr>
        <w:spacing w:after="0" w:line="240" w:lineRule="auto"/>
        <w:ind w:left="567" w:hanging="567"/>
        <w:jc w:val="both"/>
        <w:rPr>
          <w:rFonts w:ascii="Arial" w:eastAsia="Arial" w:hAnsi="Arial" w:cs="Arial"/>
          <w:b/>
          <w:u w:val="single"/>
        </w:rPr>
      </w:pPr>
      <w:r>
        <w:rPr>
          <w:rFonts w:ascii="Arial" w:eastAsia="Arial" w:hAnsi="Arial" w:cs="Arial"/>
          <w:b/>
        </w:rPr>
        <w:t>9.</w:t>
      </w:r>
      <w:r>
        <w:tab/>
      </w:r>
      <w:r>
        <w:rPr>
          <w:rFonts w:ascii="Arial" w:eastAsia="Arial" w:hAnsi="Arial" w:cs="Arial"/>
          <w:b/>
          <w:u w:val="single"/>
        </w:rPr>
        <w:t>ADJOURNMENT</w:t>
      </w:r>
    </w:p>
    <w:p w14:paraId="6E085BA1" w14:textId="77777777" w:rsidR="0007474F" w:rsidRDefault="0007474F">
      <w:pPr>
        <w:spacing w:after="0" w:line="240" w:lineRule="auto"/>
        <w:ind w:left="567" w:hanging="567"/>
        <w:jc w:val="both"/>
        <w:rPr>
          <w:rFonts w:ascii="Arial" w:eastAsia="Arial" w:hAnsi="Arial" w:cs="Arial"/>
          <w:b/>
        </w:rPr>
      </w:pPr>
    </w:p>
    <w:p w14:paraId="51B014CA" w14:textId="77777777" w:rsidR="0007474F" w:rsidRDefault="00000000">
      <w:pPr>
        <w:spacing w:after="0" w:line="240" w:lineRule="auto"/>
        <w:ind w:left="567"/>
        <w:jc w:val="both"/>
        <w:rPr>
          <w:rFonts w:ascii="Arial" w:eastAsia="Arial" w:hAnsi="Arial" w:cs="Arial"/>
          <w:b/>
        </w:rPr>
      </w:pPr>
      <w:r>
        <w:rPr>
          <w:rFonts w:ascii="Arial" w:eastAsia="Arial" w:hAnsi="Arial" w:cs="Arial"/>
          <w:b/>
        </w:rPr>
        <w:t xml:space="preserve">On a motion made by Michael Mirsky, seconded by Dianne Pritchard, and carried unanimously, it was agreed that there being no further business </w:t>
      </w:r>
      <w:proofErr w:type="gramStart"/>
      <w:r>
        <w:rPr>
          <w:rFonts w:ascii="Arial" w:eastAsia="Arial" w:hAnsi="Arial" w:cs="Arial"/>
          <w:b/>
        </w:rPr>
        <w:t>of</w:t>
      </w:r>
      <w:proofErr w:type="gramEnd"/>
      <w:r>
        <w:rPr>
          <w:rFonts w:ascii="Arial" w:eastAsia="Arial" w:hAnsi="Arial" w:cs="Arial"/>
          <w:b/>
        </w:rPr>
        <w:t xml:space="preserve"> the Board to transact, the meeting was closed at 9:24 a.m.</w:t>
      </w:r>
    </w:p>
    <w:p w14:paraId="6B1A7966" w14:textId="77777777" w:rsidR="0007474F" w:rsidRDefault="00000000">
      <w:pPr>
        <w:spacing w:after="0" w:line="240" w:lineRule="auto"/>
        <w:ind w:firstLine="567"/>
        <w:jc w:val="both"/>
        <w:rPr>
          <w:rFonts w:ascii="Arial" w:eastAsia="Arial" w:hAnsi="Arial" w:cs="Arial"/>
        </w:rPr>
      </w:pPr>
      <w:r>
        <w:rPr>
          <w:rFonts w:ascii="Arial" w:eastAsia="Arial" w:hAnsi="Arial" w:cs="Arial"/>
          <w:b/>
          <w:u w:val="single"/>
        </w:rPr>
        <w:t>DISCLAIMER</w:t>
      </w:r>
    </w:p>
    <w:p w14:paraId="71B02D19" w14:textId="77777777" w:rsidR="0007474F" w:rsidRDefault="0007474F">
      <w:pPr>
        <w:spacing w:after="0" w:line="240" w:lineRule="auto"/>
        <w:ind w:left="567"/>
        <w:jc w:val="both"/>
        <w:rPr>
          <w:rFonts w:ascii="Arial" w:eastAsia="Arial" w:hAnsi="Arial" w:cs="Arial"/>
        </w:rPr>
      </w:pPr>
    </w:p>
    <w:p w14:paraId="0EBEF96B" w14:textId="77777777" w:rsidR="0007474F" w:rsidRDefault="00000000">
      <w:pPr>
        <w:spacing w:after="0" w:line="240" w:lineRule="auto"/>
        <w:ind w:left="567"/>
        <w:jc w:val="both"/>
        <w:rPr>
          <w:rFonts w:ascii="Arial" w:eastAsia="Arial" w:hAnsi="Arial" w:cs="Arial"/>
        </w:rPr>
      </w:pPr>
      <w:r>
        <w:rPr>
          <w:rFonts w:ascii="Arial" w:eastAsia="Arial" w:hAnsi="Arial" w:cs="Arial"/>
        </w:rPr>
        <w:t xml:space="preserve">The above minutes should be used as a summary of the motions passed and issues discussed at the meeting. This document shall not be considered a verbatim copy of every word spoken at the meeting.  </w:t>
      </w:r>
    </w:p>
    <w:p w14:paraId="4F732F8C" w14:textId="77777777" w:rsidR="0007474F" w:rsidRDefault="0007474F">
      <w:pPr>
        <w:spacing w:after="0" w:line="240" w:lineRule="auto"/>
        <w:ind w:left="567" w:firstLine="510"/>
        <w:jc w:val="both"/>
      </w:pPr>
    </w:p>
    <w:p w14:paraId="10F3F81C" w14:textId="77777777" w:rsidR="0007474F" w:rsidRDefault="00000000">
      <w:pPr>
        <w:spacing w:after="0" w:line="240" w:lineRule="auto"/>
        <w:ind w:left="567" w:firstLine="510"/>
        <w:jc w:val="both"/>
        <w:rPr>
          <w:rFonts w:ascii="Arial" w:eastAsia="Arial" w:hAnsi="Arial" w:cs="Arial"/>
        </w:rPr>
      </w:pPr>
      <w:r>
        <w:br/>
      </w:r>
      <w:r>
        <w:rPr>
          <w:rFonts w:ascii="Arial" w:eastAsia="Arial" w:hAnsi="Arial" w:cs="Arial"/>
        </w:rPr>
        <w:t>_____________________                      _____________________</w:t>
      </w:r>
    </w:p>
    <w:p w14:paraId="7A821360" w14:textId="77777777" w:rsidR="0007474F" w:rsidRDefault="00000000">
      <w:pPr>
        <w:spacing w:after="0" w:line="240" w:lineRule="auto"/>
        <w:ind w:firstLine="567"/>
        <w:jc w:val="both"/>
        <w:rPr>
          <w:rFonts w:ascii="Arial" w:eastAsia="Arial" w:hAnsi="Arial" w:cs="Arial"/>
        </w:rPr>
      </w:pPr>
      <w:r>
        <w:rPr>
          <w:rFonts w:ascii="Arial" w:eastAsia="Arial" w:hAnsi="Arial" w:cs="Arial"/>
        </w:rPr>
        <w:t>Chair                                                        Date</w:t>
      </w:r>
    </w:p>
    <w:p w14:paraId="6B2E3578" w14:textId="77777777" w:rsidR="0007474F" w:rsidRDefault="0007474F">
      <w:pPr>
        <w:spacing w:after="0" w:line="240" w:lineRule="auto"/>
        <w:ind w:firstLine="567"/>
        <w:jc w:val="both"/>
        <w:rPr>
          <w:rFonts w:ascii="Arial" w:eastAsia="Arial" w:hAnsi="Arial" w:cs="Arial"/>
        </w:rPr>
      </w:pPr>
    </w:p>
    <w:p w14:paraId="66C63680" w14:textId="77777777" w:rsidR="0007474F" w:rsidRDefault="00000000">
      <w:pPr>
        <w:spacing w:after="0" w:line="240" w:lineRule="auto"/>
        <w:ind w:firstLine="567"/>
        <w:jc w:val="both"/>
        <w:rPr>
          <w:rFonts w:ascii="Arial" w:eastAsia="Arial" w:hAnsi="Arial" w:cs="Arial"/>
        </w:rPr>
      </w:pPr>
      <w:r>
        <w:rPr>
          <w:rFonts w:ascii="Arial" w:eastAsia="Arial" w:hAnsi="Arial" w:cs="Arial"/>
        </w:rPr>
        <w:t>_____________________                      _____________________</w:t>
      </w:r>
    </w:p>
    <w:p w14:paraId="5D25BAB8" w14:textId="77777777" w:rsidR="0007474F" w:rsidRDefault="00000000">
      <w:pPr>
        <w:spacing w:after="0" w:line="240" w:lineRule="auto"/>
        <w:ind w:firstLine="567"/>
        <w:jc w:val="both"/>
        <w:rPr>
          <w:rFonts w:ascii="Arial" w:eastAsia="Arial" w:hAnsi="Arial" w:cs="Arial"/>
        </w:rPr>
      </w:pPr>
      <w:r>
        <w:rPr>
          <w:rFonts w:ascii="Arial" w:eastAsia="Arial" w:hAnsi="Arial" w:cs="Arial"/>
        </w:rPr>
        <w:t>Executive Director                                   Date</w:t>
      </w:r>
    </w:p>
    <w:sectPr w:rsidR="0007474F">
      <w:headerReference w:type="default" r:id="rId8"/>
      <w:footerReference w:type="default" r:id="rId9"/>
      <w:pgSz w:w="12240" w:h="15840"/>
      <w:pgMar w:top="1260" w:right="1440" w:bottom="1170" w:left="1440" w:header="720" w:footer="6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FC4F" w14:textId="77777777" w:rsidR="00682F89" w:rsidRDefault="00682F89">
      <w:pPr>
        <w:spacing w:after="0" w:line="240" w:lineRule="auto"/>
      </w:pPr>
      <w:r>
        <w:separator/>
      </w:r>
    </w:p>
  </w:endnote>
  <w:endnote w:type="continuationSeparator" w:id="0">
    <w:p w14:paraId="0F943A2A" w14:textId="77777777" w:rsidR="00682F89" w:rsidRDefault="0068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8E32" w14:textId="77777777" w:rsidR="0007474F" w:rsidRDefault="0000000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BOARD OF MANAGEMENT MEETING, MANOTICK BIA, JANUARY 13, </w:t>
    </w:r>
    <w:proofErr w:type="gramStart"/>
    <w:r>
      <w:rPr>
        <w:rFonts w:ascii="Arial" w:eastAsia="Arial" w:hAnsi="Arial" w:cs="Arial"/>
        <w:color w:val="000000"/>
        <w:sz w:val="18"/>
        <w:szCs w:val="18"/>
      </w:rPr>
      <w:t>2023</w:t>
    </w:r>
    <w:proofErr w:type="gramEnd"/>
    <w:r>
      <w:rPr>
        <w:rFonts w:ascii="Arial" w:eastAsia="Arial" w:hAnsi="Arial" w:cs="Arial"/>
        <w:color w:val="000000"/>
        <w:sz w:val="18"/>
        <w:szCs w:val="18"/>
      </w:rPr>
      <w:t xml:space="preserve">                                             P.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51856">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1198" w14:textId="77777777" w:rsidR="00682F89" w:rsidRDefault="00682F89">
      <w:pPr>
        <w:spacing w:after="0" w:line="240" w:lineRule="auto"/>
      </w:pPr>
      <w:r>
        <w:separator/>
      </w:r>
    </w:p>
  </w:footnote>
  <w:footnote w:type="continuationSeparator" w:id="0">
    <w:p w14:paraId="13654FCA" w14:textId="77777777" w:rsidR="00682F89" w:rsidRDefault="0068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9CC" w14:textId="77777777" w:rsidR="0007474F" w:rsidRDefault="0007474F">
    <w:pPr>
      <w:widowControl w:val="0"/>
      <w:pBdr>
        <w:top w:val="nil"/>
        <w:left w:val="nil"/>
        <w:bottom w:val="nil"/>
        <w:right w:val="nil"/>
        <w:between w:val="nil"/>
      </w:pBdr>
      <w:spacing w:after="0" w:line="276" w:lineRule="auto"/>
      <w:rPr>
        <w:rFonts w:ascii="Arial" w:eastAsia="Arial" w:hAnsi="Arial" w:cs="Arial"/>
      </w:rPr>
    </w:pPr>
  </w:p>
  <w:tbl>
    <w:tblPr>
      <w:tblStyle w:val="a"/>
      <w:tblW w:w="9360" w:type="dxa"/>
      <w:tblLayout w:type="fixed"/>
      <w:tblLook w:val="0600" w:firstRow="0" w:lastRow="0" w:firstColumn="0" w:lastColumn="0" w:noHBand="1" w:noVBand="1"/>
    </w:tblPr>
    <w:tblGrid>
      <w:gridCol w:w="3120"/>
      <w:gridCol w:w="3120"/>
      <w:gridCol w:w="3120"/>
    </w:tblGrid>
    <w:tr w:rsidR="0007474F" w14:paraId="4D21631F" w14:textId="77777777">
      <w:tc>
        <w:tcPr>
          <w:tcW w:w="3120" w:type="dxa"/>
        </w:tcPr>
        <w:p w14:paraId="63DA38EC" w14:textId="77777777" w:rsidR="0007474F" w:rsidRDefault="0007474F">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45C6B2A4" w14:textId="77777777" w:rsidR="0007474F" w:rsidRDefault="0007474F">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72C00F8C" w14:textId="77777777" w:rsidR="0007474F" w:rsidRDefault="0007474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14E48072" w14:textId="77777777" w:rsidR="0007474F" w:rsidRDefault="0007474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77798"/>
    <w:multiLevelType w:val="multilevel"/>
    <w:tmpl w:val="B14C392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670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74F"/>
    <w:rsid w:val="0007474F"/>
    <w:rsid w:val="00451856"/>
    <w:rsid w:val="00682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1A09"/>
  <w15:docId w15:val="{55C679C7-AEE9-4118-8334-A91C64EB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16"/>
    <w:rPr>
      <w:rFonts w:ascii="Segoe UI" w:hAnsi="Segoe UI" w:cs="Segoe UI"/>
      <w:sz w:val="18"/>
      <w:szCs w:val="18"/>
    </w:rPr>
  </w:style>
  <w:style w:type="paragraph" w:styleId="Revision">
    <w:name w:val="Revision"/>
    <w:hidden/>
    <w:uiPriority w:val="99"/>
    <w:semiHidden/>
    <w:rsid w:val="00CD2C6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iYBFEN96sFe1wkKAh7Zy/pyokA==">AMUW2mXdOcYfu9gCbCCE0dUuak7HfgFluE67xhIEaVgeV/jtx33bTduCYmxdhrR1W/YwnRz7KAQzk3EKfcD4TJWtibzYR8ixhO66/wE6N3iCq7VtMUbF1tOneloru9+n81rtST5cBAsh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Kerrianne Carrasco</dc:creator>
  <cp:lastModifiedBy>Kevin V</cp:lastModifiedBy>
  <cp:revision>2</cp:revision>
  <dcterms:created xsi:type="dcterms:W3CDTF">2023-12-20T16:05:00Z</dcterms:created>
  <dcterms:modified xsi:type="dcterms:W3CDTF">2023-12-20T16:05:00Z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b1ca287a871e4da58b6bb4149fb5442c3681c6e78b547e72798df273096ece69</vt:lpwstr>
  </property>
</Properties>
</file>