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F493" w14:textId="5988A4C6" w:rsidR="00CD3640" w:rsidRPr="009C2D86" w:rsidRDefault="007613FA" w:rsidP="007E77DD">
      <w:pPr>
        <w:jc w:val="center"/>
        <w:rPr>
          <w:b/>
          <w:bCs/>
          <w:sz w:val="32"/>
          <w:szCs w:val="32"/>
        </w:rPr>
      </w:pPr>
      <w:r w:rsidRPr="009C2D86">
        <w:rPr>
          <w:b/>
          <w:bCs/>
          <w:sz w:val="32"/>
          <w:szCs w:val="32"/>
        </w:rPr>
        <w:t>Manotick Business Improvement Area</w:t>
      </w:r>
    </w:p>
    <w:p w14:paraId="5369AFAF" w14:textId="4195BEEA" w:rsidR="007613FA" w:rsidRPr="009C2D86" w:rsidRDefault="007613FA" w:rsidP="007E77DD">
      <w:pPr>
        <w:jc w:val="center"/>
        <w:rPr>
          <w:sz w:val="24"/>
          <w:szCs w:val="24"/>
        </w:rPr>
      </w:pPr>
      <w:r w:rsidRPr="009C2D86">
        <w:rPr>
          <w:sz w:val="24"/>
          <w:szCs w:val="24"/>
        </w:rPr>
        <w:t>Minutes of the Board of Management Meeting</w:t>
      </w:r>
    </w:p>
    <w:p w14:paraId="64ED54BA" w14:textId="00EA0B8C" w:rsidR="007613FA" w:rsidRPr="009C2D86" w:rsidRDefault="007613FA" w:rsidP="007E77DD">
      <w:pPr>
        <w:jc w:val="center"/>
        <w:rPr>
          <w:sz w:val="24"/>
          <w:szCs w:val="24"/>
        </w:rPr>
      </w:pPr>
      <w:r w:rsidRPr="009C2D86">
        <w:rPr>
          <w:sz w:val="24"/>
          <w:szCs w:val="24"/>
        </w:rPr>
        <w:t>Black Dog Bistro</w:t>
      </w:r>
    </w:p>
    <w:p w14:paraId="2A53ED37" w14:textId="3D4766DB" w:rsidR="007613FA" w:rsidRPr="009C2D86" w:rsidRDefault="007613FA" w:rsidP="007E77DD">
      <w:pPr>
        <w:jc w:val="center"/>
        <w:rPr>
          <w:sz w:val="24"/>
          <w:szCs w:val="24"/>
        </w:rPr>
      </w:pPr>
      <w:r w:rsidRPr="009C2D86">
        <w:rPr>
          <w:sz w:val="24"/>
          <w:szCs w:val="24"/>
        </w:rPr>
        <w:t>5540 Main Street</w:t>
      </w:r>
    </w:p>
    <w:p w14:paraId="448AE5A8" w14:textId="3E3FACEE" w:rsidR="007613FA" w:rsidRPr="009C2D86" w:rsidRDefault="007613FA" w:rsidP="007E77DD">
      <w:pPr>
        <w:jc w:val="center"/>
        <w:rPr>
          <w:sz w:val="24"/>
          <w:szCs w:val="24"/>
        </w:rPr>
      </w:pPr>
      <w:r w:rsidRPr="009C2D86">
        <w:rPr>
          <w:sz w:val="24"/>
          <w:szCs w:val="24"/>
        </w:rPr>
        <w:t>Manotick</w:t>
      </w:r>
    </w:p>
    <w:p w14:paraId="14DAC4FA" w14:textId="58E1CD24" w:rsidR="00BF55BD" w:rsidRPr="009C2D86" w:rsidRDefault="00BF55BD" w:rsidP="007E77DD">
      <w:pPr>
        <w:jc w:val="center"/>
        <w:rPr>
          <w:sz w:val="24"/>
          <w:szCs w:val="24"/>
        </w:rPr>
      </w:pPr>
      <w:r w:rsidRPr="009C2D86">
        <w:rPr>
          <w:sz w:val="24"/>
          <w:szCs w:val="24"/>
        </w:rPr>
        <w:t>April 14</w:t>
      </w:r>
      <w:r w:rsidRPr="009C2D86">
        <w:rPr>
          <w:sz w:val="24"/>
          <w:szCs w:val="24"/>
          <w:vertAlign w:val="superscript"/>
        </w:rPr>
        <w:t>th</w:t>
      </w:r>
      <w:r w:rsidRPr="009C2D86">
        <w:rPr>
          <w:sz w:val="24"/>
          <w:szCs w:val="24"/>
        </w:rPr>
        <w:t>, 2023 8:00a.m.</w:t>
      </w:r>
    </w:p>
    <w:p w14:paraId="1957F51C" w14:textId="77777777" w:rsidR="00BF55BD" w:rsidRPr="009C2D86" w:rsidRDefault="00BF55BD">
      <w:pPr>
        <w:rPr>
          <w:sz w:val="32"/>
          <w:szCs w:val="32"/>
        </w:rPr>
      </w:pPr>
    </w:p>
    <w:p w14:paraId="153CA8B3" w14:textId="20CE0C08" w:rsidR="00BF55BD" w:rsidRPr="007E77DD" w:rsidRDefault="00BF55BD">
      <w:pPr>
        <w:rPr>
          <w:b/>
          <w:bCs/>
          <w:sz w:val="32"/>
          <w:szCs w:val="32"/>
        </w:rPr>
      </w:pPr>
      <w:r w:rsidRPr="007E77DD">
        <w:rPr>
          <w:b/>
          <w:bCs/>
          <w:sz w:val="32"/>
          <w:szCs w:val="32"/>
        </w:rPr>
        <w:t>Executive</w:t>
      </w:r>
    </w:p>
    <w:p w14:paraId="54D850CC" w14:textId="738EA8EB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Kris Gordon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Chair ( Ken Gordon Holdings)</w:t>
      </w:r>
    </w:p>
    <w:p w14:paraId="04BBCB8A" w14:textId="40B00CC6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Michelle Vandenbosch</w:t>
      </w:r>
      <w:r w:rsidRPr="007E77DD">
        <w:rPr>
          <w:sz w:val="24"/>
          <w:szCs w:val="24"/>
        </w:rPr>
        <w:tab/>
        <w:t>Vice-Chair (Rebel Petal Design)</w:t>
      </w:r>
    </w:p>
    <w:p w14:paraId="7FBBED2E" w14:textId="55DE7357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Leila Hojabri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Treasurer ( Desjardins Financial)</w:t>
      </w:r>
    </w:p>
    <w:p w14:paraId="6C9785F4" w14:textId="77777777" w:rsidR="00BF55BD" w:rsidRDefault="00BF55BD">
      <w:pPr>
        <w:rPr>
          <w:sz w:val="36"/>
          <w:szCs w:val="36"/>
        </w:rPr>
      </w:pPr>
    </w:p>
    <w:p w14:paraId="326C3094" w14:textId="5749B9CE" w:rsidR="00BF55BD" w:rsidRPr="007E77DD" w:rsidRDefault="00BF55BD">
      <w:pPr>
        <w:rPr>
          <w:b/>
          <w:bCs/>
          <w:sz w:val="32"/>
          <w:szCs w:val="32"/>
        </w:rPr>
      </w:pPr>
      <w:r w:rsidRPr="007E77DD">
        <w:rPr>
          <w:b/>
          <w:bCs/>
          <w:sz w:val="32"/>
          <w:szCs w:val="32"/>
        </w:rPr>
        <w:t>Directors</w:t>
      </w:r>
    </w:p>
    <w:p w14:paraId="781731C1" w14:textId="67BB0FF2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Dianne Pritchard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Just Imagine Transitions</w:t>
      </w:r>
    </w:p>
    <w:p w14:paraId="0446A205" w14:textId="0588F383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Dr. George Michaliszyn</w:t>
      </w:r>
      <w:r w:rsidRPr="007E77DD">
        <w:rPr>
          <w:sz w:val="24"/>
          <w:szCs w:val="24"/>
        </w:rPr>
        <w:tab/>
        <w:t>Nin Collection Boutique</w:t>
      </w:r>
    </w:p>
    <w:p w14:paraId="03F262FF" w14:textId="0315B947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Dot Janz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Black Dog Bistro</w:t>
      </w:r>
    </w:p>
    <w:p w14:paraId="1B02564E" w14:textId="381E2BA3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Adam McCosham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Manotick Home Hardware</w:t>
      </w:r>
    </w:p>
    <w:p w14:paraId="676D9CF8" w14:textId="5D7ADED6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Michael Mirsky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Landlord</w:t>
      </w:r>
    </w:p>
    <w:p w14:paraId="2A86155C" w14:textId="77777777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Shannon Giust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Salvaged</w:t>
      </w:r>
    </w:p>
    <w:p w14:paraId="6166BBD8" w14:textId="77777777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Sarah Wright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The Wright Team RLP</w:t>
      </w:r>
    </w:p>
    <w:p w14:paraId="43A1B141" w14:textId="77777777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Amanda Cameron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North Station Provisions</w:t>
      </w:r>
    </w:p>
    <w:p w14:paraId="17CABB95" w14:textId="56A1D907" w:rsidR="00BF55BD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Laura Glaspar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692</w:t>
      </w:r>
      <w:r w:rsidR="00E455B2">
        <w:rPr>
          <w:sz w:val="24"/>
          <w:szCs w:val="24"/>
        </w:rPr>
        <w:t xml:space="preserve"> Coffee and Bar</w:t>
      </w:r>
    </w:p>
    <w:p w14:paraId="13308EA6" w14:textId="7712702F" w:rsidR="00D40A0A" w:rsidRPr="007E77DD" w:rsidRDefault="00D40A0A">
      <w:pPr>
        <w:rPr>
          <w:sz w:val="24"/>
          <w:szCs w:val="24"/>
        </w:rPr>
      </w:pPr>
      <w:r w:rsidRPr="007E77DD">
        <w:rPr>
          <w:sz w:val="24"/>
          <w:szCs w:val="24"/>
        </w:rPr>
        <w:t>Darpan Ahluwalia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Manotick Natural Market</w:t>
      </w:r>
    </w:p>
    <w:p w14:paraId="484CD194" w14:textId="77777777" w:rsidR="00D40A0A" w:rsidRPr="007E77DD" w:rsidRDefault="00BF55BD">
      <w:pPr>
        <w:rPr>
          <w:sz w:val="24"/>
          <w:szCs w:val="24"/>
        </w:rPr>
      </w:pPr>
      <w:r w:rsidRPr="007E77DD">
        <w:rPr>
          <w:sz w:val="24"/>
          <w:szCs w:val="24"/>
        </w:rPr>
        <w:t>David Brown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</w:r>
      <w:r w:rsidR="00D40A0A" w:rsidRPr="007E77DD">
        <w:rPr>
          <w:sz w:val="24"/>
          <w:szCs w:val="24"/>
        </w:rPr>
        <w:t>Councillor</w:t>
      </w:r>
    </w:p>
    <w:p w14:paraId="12038150" w14:textId="77777777" w:rsidR="00D40A0A" w:rsidRDefault="00D40A0A">
      <w:pPr>
        <w:rPr>
          <w:sz w:val="36"/>
          <w:szCs w:val="36"/>
        </w:rPr>
      </w:pPr>
    </w:p>
    <w:p w14:paraId="2A838466" w14:textId="77777777" w:rsidR="00D40A0A" w:rsidRPr="007E77DD" w:rsidRDefault="00D40A0A">
      <w:pPr>
        <w:rPr>
          <w:b/>
          <w:bCs/>
          <w:sz w:val="32"/>
          <w:szCs w:val="32"/>
        </w:rPr>
      </w:pPr>
      <w:r w:rsidRPr="007E77DD">
        <w:rPr>
          <w:b/>
          <w:bCs/>
          <w:sz w:val="32"/>
          <w:szCs w:val="32"/>
        </w:rPr>
        <w:t>Guests</w:t>
      </w:r>
    </w:p>
    <w:p w14:paraId="150BC5E4" w14:textId="42FAAC70" w:rsidR="00D40A0A" w:rsidRPr="007E77DD" w:rsidRDefault="00D40A0A">
      <w:pPr>
        <w:rPr>
          <w:sz w:val="24"/>
          <w:szCs w:val="24"/>
        </w:rPr>
      </w:pPr>
      <w:r w:rsidRPr="007E77DD">
        <w:rPr>
          <w:sz w:val="24"/>
          <w:szCs w:val="24"/>
        </w:rPr>
        <w:t>Melissa MacIsaac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ROSSS</w:t>
      </w:r>
    </w:p>
    <w:p w14:paraId="58F9F8FA" w14:textId="2E9E1EF0" w:rsidR="00D40A0A" w:rsidRPr="007E77DD" w:rsidRDefault="00D40A0A">
      <w:pPr>
        <w:rPr>
          <w:sz w:val="24"/>
          <w:szCs w:val="24"/>
        </w:rPr>
      </w:pPr>
      <w:r w:rsidRPr="007E77DD">
        <w:rPr>
          <w:sz w:val="24"/>
          <w:szCs w:val="24"/>
        </w:rPr>
        <w:t>Leanne Vanderburgt</w:t>
      </w:r>
      <w:r w:rsidRPr="007E77DD">
        <w:rPr>
          <w:sz w:val="24"/>
          <w:szCs w:val="24"/>
        </w:rPr>
        <w:tab/>
      </w:r>
      <w:r w:rsidR="007E77DD">
        <w:rPr>
          <w:sz w:val="24"/>
          <w:szCs w:val="24"/>
        </w:rPr>
        <w:tab/>
      </w:r>
      <w:r w:rsidRPr="007E77DD">
        <w:rPr>
          <w:sz w:val="24"/>
          <w:szCs w:val="24"/>
        </w:rPr>
        <w:t>YOMA</w:t>
      </w:r>
    </w:p>
    <w:p w14:paraId="3341856F" w14:textId="18D10C2F" w:rsidR="00D40A0A" w:rsidRPr="007E77DD" w:rsidRDefault="00D40A0A">
      <w:pPr>
        <w:rPr>
          <w:sz w:val="24"/>
          <w:szCs w:val="24"/>
        </w:rPr>
      </w:pPr>
      <w:r w:rsidRPr="007E77DD">
        <w:rPr>
          <w:sz w:val="24"/>
          <w:szCs w:val="24"/>
        </w:rPr>
        <w:t>Nicole Rosenfeldt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Royal Lepage Team Realty</w:t>
      </w:r>
    </w:p>
    <w:p w14:paraId="292F3A7A" w14:textId="1F20217A" w:rsidR="00D40A0A" w:rsidRPr="007E77DD" w:rsidRDefault="00A90498">
      <w:pPr>
        <w:rPr>
          <w:sz w:val="24"/>
          <w:szCs w:val="24"/>
        </w:rPr>
      </w:pPr>
      <w:r w:rsidRPr="007E77DD">
        <w:rPr>
          <w:sz w:val="24"/>
          <w:szCs w:val="24"/>
        </w:rPr>
        <w:t>Michelle Sekares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Allure</w:t>
      </w:r>
    </w:p>
    <w:p w14:paraId="580BA759" w14:textId="6003270D" w:rsidR="00A90498" w:rsidRPr="007E77DD" w:rsidRDefault="00A90498">
      <w:pPr>
        <w:rPr>
          <w:sz w:val="24"/>
          <w:szCs w:val="24"/>
        </w:rPr>
      </w:pPr>
      <w:r w:rsidRPr="007E77DD">
        <w:rPr>
          <w:sz w:val="24"/>
          <w:szCs w:val="24"/>
        </w:rPr>
        <w:t>Paola Agostini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Allure</w:t>
      </w:r>
    </w:p>
    <w:p w14:paraId="71375F2C" w14:textId="7F5D2D09" w:rsidR="00A90498" w:rsidRPr="007E77DD" w:rsidRDefault="00A90498">
      <w:pPr>
        <w:rPr>
          <w:sz w:val="24"/>
          <w:szCs w:val="24"/>
        </w:rPr>
      </w:pPr>
      <w:r w:rsidRPr="007E77DD">
        <w:rPr>
          <w:sz w:val="24"/>
          <w:szCs w:val="24"/>
        </w:rPr>
        <w:t>Christine McCahey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Lollies &amp; Scoops</w:t>
      </w:r>
    </w:p>
    <w:p w14:paraId="6DDE3E6C" w14:textId="171A768C" w:rsidR="00A90498" w:rsidRPr="007E77DD" w:rsidRDefault="00A90498">
      <w:pPr>
        <w:rPr>
          <w:sz w:val="24"/>
          <w:szCs w:val="24"/>
        </w:rPr>
      </w:pPr>
      <w:r w:rsidRPr="007E77DD">
        <w:rPr>
          <w:sz w:val="24"/>
          <w:szCs w:val="24"/>
        </w:rPr>
        <w:t>Paige McDonald</w:t>
      </w:r>
      <w:r w:rsidRPr="007E77DD">
        <w:rPr>
          <w:sz w:val="24"/>
          <w:szCs w:val="24"/>
        </w:rPr>
        <w:tab/>
      </w:r>
      <w:r w:rsidRPr="007E77DD">
        <w:rPr>
          <w:sz w:val="24"/>
          <w:szCs w:val="24"/>
        </w:rPr>
        <w:tab/>
        <w:t>Watson’s Mill &amp; Dick</w:t>
      </w:r>
      <w:r w:rsidR="007E77DD">
        <w:rPr>
          <w:sz w:val="24"/>
          <w:szCs w:val="24"/>
        </w:rPr>
        <w:t>i</w:t>
      </w:r>
      <w:r w:rsidRPr="007E77DD">
        <w:rPr>
          <w:sz w:val="24"/>
          <w:szCs w:val="24"/>
        </w:rPr>
        <w:t>nson House</w:t>
      </w:r>
    </w:p>
    <w:p w14:paraId="6DD13FB0" w14:textId="6D4296BF" w:rsidR="00A90498" w:rsidRPr="007E77DD" w:rsidRDefault="00A90498">
      <w:pPr>
        <w:rPr>
          <w:sz w:val="24"/>
          <w:szCs w:val="24"/>
        </w:rPr>
      </w:pPr>
      <w:r w:rsidRPr="007E77DD">
        <w:rPr>
          <w:sz w:val="24"/>
          <w:szCs w:val="24"/>
        </w:rPr>
        <w:t>Wei (Lee) McCallum</w:t>
      </w:r>
      <w:r w:rsidRPr="007E77DD">
        <w:rPr>
          <w:sz w:val="24"/>
          <w:szCs w:val="24"/>
        </w:rPr>
        <w:tab/>
      </w:r>
      <w:r w:rsidR="007E77DD">
        <w:rPr>
          <w:sz w:val="24"/>
          <w:szCs w:val="24"/>
        </w:rPr>
        <w:tab/>
      </w:r>
      <w:r w:rsidRPr="007E77DD">
        <w:rPr>
          <w:sz w:val="24"/>
          <w:szCs w:val="24"/>
        </w:rPr>
        <w:t>5559 Manotick Main Street</w:t>
      </w:r>
    </w:p>
    <w:p w14:paraId="07F9F875" w14:textId="77777777" w:rsidR="00744DFA" w:rsidRDefault="00744DFA">
      <w:pPr>
        <w:rPr>
          <w:sz w:val="36"/>
          <w:szCs w:val="36"/>
        </w:rPr>
      </w:pPr>
    </w:p>
    <w:p w14:paraId="53294323" w14:textId="6D8CE289" w:rsidR="00744DFA" w:rsidRPr="007E77DD" w:rsidRDefault="00744DFA">
      <w:pPr>
        <w:rPr>
          <w:b/>
          <w:bCs/>
          <w:sz w:val="32"/>
          <w:szCs w:val="32"/>
        </w:rPr>
      </w:pPr>
      <w:r w:rsidRPr="007E77DD">
        <w:rPr>
          <w:b/>
          <w:bCs/>
          <w:sz w:val="32"/>
          <w:szCs w:val="32"/>
        </w:rPr>
        <w:t>Executive Director</w:t>
      </w:r>
    </w:p>
    <w:p w14:paraId="130D1436" w14:textId="6A8AD632" w:rsidR="00744DFA" w:rsidRPr="007E77DD" w:rsidRDefault="00744DFA">
      <w:pPr>
        <w:rPr>
          <w:sz w:val="24"/>
          <w:szCs w:val="24"/>
        </w:rPr>
      </w:pPr>
      <w:r w:rsidRPr="007E77DD">
        <w:rPr>
          <w:sz w:val="24"/>
          <w:szCs w:val="24"/>
        </w:rPr>
        <w:t>Kelly Belair</w:t>
      </w:r>
    </w:p>
    <w:p w14:paraId="039A0314" w14:textId="66F0FBAC" w:rsidR="00A90498" w:rsidRDefault="00A90498" w:rsidP="00A90498">
      <w:pPr>
        <w:rPr>
          <w:sz w:val="36"/>
          <w:szCs w:val="36"/>
        </w:rPr>
      </w:pPr>
    </w:p>
    <w:p w14:paraId="2FE7D5AE" w14:textId="4F8A6433" w:rsidR="00A90498" w:rsidRPr="004C385D" w:rsidRDefault="00A90498" w:rsidP="00A90498">
      <w:pPr>
        <w:rPr>
          <w:b/>
          <w:bCs/>
          <w:sz w:val="32"/>
          <w:szCs w:val="32"/>
        </w:rPr>
      </w:pPr>
      <w:r w:rsidRPr="004C385D">
        <w:rPr>
          <w:b/>
          <w:bCs/>
          <w:sz w:val="32"/>
          <w:szCs w:val="32"/>
        </w:rPr>
        <w:t>Call to Order</w:t>
      </w:r>
    </w:p>
    <w:p w14:paraId="392481A8" w14:textId="684D11AE" w:rsidR="00A90498" w:rsidRPr="004C385D" w:rsidRDefault="00A90498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The meeting was call</w:t>
      </w:r>
      <w:r w:rsidR="00C54417" w:rsidRPr="004C385D">
        <w:rPr>
          <w:sz w:val="24"/>
          <w:szCs w:val="24"/>
        </w:rPr>
        <w:t>ed</w:t>
      </w:r>
      <w:r w:rsidRPr="004C385D">
        <w:rPr>
          <w:sz w:val="24"/>
          <w:szCs w:val="24"/>
        </w:rPr>
        <w:t xml:space="preserve"> to order at </w:t>
      </w:r>
      <w:r w:rsidR="00C54417" w:rsidRPr="004C385D">
        <w:rPr>
          <w:sz w:val="24"/>
          <w:szCs w:val="24"/>
        </w:rPr>
        <w:t>8:08a.m.</w:t>
      </w:r>
    </w:p>
    <w:p w14:paraId="7ECB9F44" w14:textId="46C82774" w:rsidR="00C54417" w:rsidRPr="004C385D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Moved by Michael Mirsky, Seconded by Michelle Vandenbosch</w:t>
      </w:r>
    </w:p>
    <w:p w14:paraId="60469ADB" w14:textId="0F9F9F57" w:rsidR="00C54417" w:rsidRPr="004C385D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Motion Carried</w:t>
      </w:r>
    </w:p>
    <w:p w14:paraId="038D5309" w14:textId="77777777" w:rsidR="00C54417" w:rsidRPr="004C385D" w:rsidRDefault="00C54417" w:rsidP="00A90498">
      <w:pPr>
        <w:rPr>
          <w:sz w:val="24"/>
          <w:szCs w:val="24"/>
        </w:rPr>
      </w:pPr>
    </w:p>
    <w:p w14:paraId="14D85A93" w14:textId="12909F86" w:rsidR="00C54417" w:rsidRPr="004C385D" w:rsidRDefault="00C54417" w:rsidP="00A90498">
      <w:pPr>
        <w:rPr>
          <w:b/>
          <w:bCs/>
          <w:sz w:val="32"/>
          <w:szCs w:val="32"/>
        </w:rPr>
      </w:pPr>
      <w:r w:rsidRPr="004C385D">
        <w:rPr>
          <w:b/>
          <w:bCs/>
          <w:sz w:val="32"/>
          <w:szCs w:val="32"/>
        </w:rPr>
        <w:t>Approval of Agenda</w:t>
      </w:r>
    </w:p>
    <w:p w14:paraId="4D84503D" w14:textId="7206A262" w:rsidR="00C54417" w:rsidRPr="004C385D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Motion to approve the Agenda</w:t>
      </w:r>
    </w:p>
    <w:p w14:paraId="572F41C2" w14:textId="0A66AB89" w:rsidR="00C54417" w:rsidRPr="004C385D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Moved by Shannon Giust, Seconded by Sarah Wright</w:t>
      </w:r>
    </w:p>
    <w:p w14:paraId="6EDD4A8B" w14:textId="445154EC" w:rsidR="00C54417" w:rsidRPr="004C385D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Motion Carried</w:t>
      </w:r>
    </w:p>
    <w:p w14:paraId="00FFED70" w14:textId="32EF12E8" w:rsidR="00C54417" w:rsidRPr="004C385D" w:rsidRDefault="00C54417" w:rsidP="00A90498">
      <w:pPr>
        <w:rPr>
          <w:sz w:val="24"/>
          <w:szCs w:val="24"/>
        </w:rPr>
      </w:pPr>
    </w:p>
    <w:p w14:paraId="771652D9" w14:textId="1395C5BE" w:rsidR="00C54417" w:rsidRPr="004C385D" w:rsidRDefault="00C54417" w:rsidP="00A90498">
      <w:pPr>
        <w:rPr>
          <w:b/>
          <w:bCs/>
          <w:sz w:val="32"/>
          <w:szCs w:val="32"/>
        </w:rPr>
      </w:pPr>
      <w:r w:rsidRPr="004C385D">
        <w:rPr>
          <w:b/>
          <w:bCs/>
          <w:sz w:val="32"/>
          <w:szCs w:val="32"/>
        </w:rPr>
        <w:t>Approval of Minutes</w:t>
      </w:r>
    </w:p>
    <w:p w14:paraId="05FE6E26" w14:textId="3750F4E8" w:rsidR="00C54417" w:rsidRPr="004C385D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lastRenderedPageBreak/>
        <w:t>Motion to approve the Minutes of March 9</w:t>
      </w:r>
      <w:r w:rsidRPr="004C385D">
        <w:rPr>
          <w:sz w:val="24"/>
          <w:szCs w:val="24"/>
          <w:vertAlign w:val="superscript"/>
        </w:rPr>
        <w:t>th</w:t>
      </w:r>
      <w:r w:rsidRPr="004C385D">
        <w:rPr>
          <w:sz w:val="24"/>
          <w:szCs w:val="24"/>
        </w:rPr>
        <w:t>, 2023</w:t>
      </w:r>
    </w:p>
    <w:p w14:paraId="49E1C3D1" w14:textId="5701769D" w:rsidR="00C54417" w:rsidRPr="004C385D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Moved by Sarah Wright, Seconded by Laura Glaspar</w:t>
      </w:r>
    </w:p>
    <w:p w14:paraId="2BAF79A5" w14:textId="205F2FA7" w:rsidR="00C54417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Motion Carried</w:t>
      </w:r>
    </w:p>
    <w:p w14:paraId="55BA549E" w14:textId="77777777" w:rsidR="003B56BC" w:rsidRPr="003B56BC" w:rsidRDefault="003B56BC" w:rsidP="00A90498">
      <w:pPr>
        <w:rPr>
          <w:sz w:val="24"/>
          <w:szCs w:val="24"/>
        </w:rPr>
      </w:pPr>
    </w:p>
    <w:p w14:paraId="285459A5" w14:textId="0F560AFA" w:rsidR="00C54417" w:rsidRPr="004C385D" w:rsidRDefault="00C54417" w:rsidP="00A90498">
      <w:pPr>
        <w:rPr>
          <w:b/>
          <w:bCs/>
          <w:sz w:val="32"/>
          <w:szCs w:val="32"/>
        </w:rPr>
      </w:pPr>
      <w:r w:rsidRPr="004C385D">
        <w:rPr>
          <w:b/>
          <w:bCs/>
          <w:sz w:val="32"/>
          <w:szCs w:val="32"/>
        </w:rPr>
        <w:t>Chair’s Report</w:t>
      </w:r>
    </w:p>
    <w:p w14:paraId="782946FD" w14:textId="47E95154" w:rsidR="00C54417" w:rsidRPr="004C385D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Kris Gordon welcomed everyone and thanked Dot Janz for once again providing a comfortable locale and excellent refreshments.</w:t>
      </w:r>
    </w:p>
    <w:p w14:paraId="5FC2000F" w14:textId="77ECFAB6" w:rsidR="00C54417" w:rsidRPr="004C385D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Kris acknowledged the Algonquin Anishinaabe Nation, whose traditional and unceeded territory we are gathered on today.</w:t>
      </w:r>
    </w:p>
    <w:p w14:paraId="16B27443" w14:textId="7A12CF7F" w:rsidR="00C54417" w:rsidRPr="004C385D" w:rsidRDefault="00C5441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Kris also acknowledged the recent tragedy and expressed sadness and sympathy to all the families affected.</w:t>
      </w:r>
    </w:p>
    <w:p w14:paraId="5324B86A" w14:textId="1FB9DA63" w:rsidR="006009F4" w:rsidRDefault="006009F4" w:rsidP="00A90498">
      <w:pPr>
        <w:rPr>
          <w:sz w:val="36"/>
          <w:szCs w:val="36"/>
        </w:rPr>
      </w:pPr>
      <w:r w:rsidRPr="004C385D">
        <w:rPr>
          <w:sz w:val="24"/>
          <w:szCs w:val="24"/>
        </w:rPr>
        <w:t>There are no Conflict of Interest declarations at this time</w:t>
      </w:r>
      <w:r>
        <w:rPr>
          <w:sz w:val="36"/>
          <w:szCs w:val="36"/>
        </w:rPr>
        <w:t>.</w:t>
      </w:r>
    </w:p>
    <w:p w14:paraId="52B108ED" w14:textId="77777777" w:rsidR="003B56BC" w:rsidRDefault="003B56BC" w:rsidP="00A90498">
      <w:pPr>
        <w:rPr>
          <w:sz w:val="36"/>
          <w:szCs w:val="36"/>
        </w:rPr>
      </w:pPr>
    </w:p>
    <w:p w14:paraId="65B9F982" w14:textId="34CF2949" w:rsidR="006009F4" w:rsidRPr="004C385D" w:rsidRDefault="006009F4" w:rsidP="00A90498">
      <w:pPr>
        <w:rPr>
          <w:b/>
          <w:bCs/>
          <w:sz w:val="32"/>
          <w:szCs w:val="32"/>
        </w:rPr>
      </w:pPr>
      <w:r w:rsidRPr="004C385D">
        <w:rPr>
          <w:b/>
          <w:bCs/>
          <w:sz w:val="32"/>
          <w:szCs w:val="32"/>
        </w:rPr>
        <w:t>Executive Director Report</w:t>
      </w:r>
    </w:p>
    <w:p w14:paraId="7870BC0F" w14:textId="4EA81AAE" w:rsidR="006009F4" w:rsidRPr="004C385D" w:rsidRDefault="006009F4" w:rsidP="00A90498">
      <w:pPr>
        <w:rPr>
          <w:b/>
          <w:bCs/>
          <w:sz w:val="28"/>
          <w:szCs w:val="28"/>
        </w:rPr>
      </w:pPr>
      <w:r w:rsidRPr="004C385D">
        <w:rPr>
          <w:b/>
          <w:bCs/>
          <w:sz w:val="28"/>
          <w:szCs w:val="28"/>
        </w:rPr>
        <w:t>*Branding/Website Design</w:t>
      </w:r>
    </w:p>
    <w:p w14:paraId="0089DEAD" w14:textId="2E83ADD8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 xml:space="preserve">An RFP has been prepared and will be offered after Kelly’s return from the OBIAA </w:t>
      </w:r>
      <w:r w:rsidR="004C385D" w:rsidRPr="004C385D">
        <w:rPr>
          <w:sz w:val="24"/>
          <w:szCs w:val="24"/>
        </w:rPr>
        <w:t xml:space="preserve">conference </w:t>
      </w:r>
      <w:r w:rsidRPr="004C385D">
        <w:rPr>
          <w:sz w:val="24"/>
          <w:szCs w:val="24"/>
        </w:rPr>
        <w:t>next week.  Kelly feels that there may be new information to include after the conference and the networking opportunities provided there.</w:t>
      </w:r>
    </w:p>
    <w:p w14:paraId="5E6C77A9" w14:textId="3C4AE1C2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Kelly asked the Board to engage in a “round table exercise” on  the essence of Manotick.</w:t>
      </w:r>
    </w:p>
    <w:p w14:paraId="31A20A52" w14:textId="136BE1FF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Comments in no particular order included:</w:t>
      </w:r>
    </w:p>
    <w:p w14:paraId="7ED6A913" w14:textId="77777777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Ottawa’s Historic Waterfront Village</w:t>
      </w:r>
    </w:p>
    <w:p w14:paraId="1EBFC944" w14:textId="77777777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Small town atmosphere in the heart of the city</w:t>
      </w:r>
    </w:p>
    <w:p w14:paraId="4E0CBCE2" w14:textId="398E2F77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Manotick is the island</w:t>
      </w:r>
    </w:p>
    <w:p w14:paraId="4F3993EA" w14:textId="02C6D55B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Water is part of Manotick</w:t>
      </w:r>
    </w:p>
    <w:p w14:paraId="3EC3EC3D" w14:textId="189B6A86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Charm, Character of the village</w:t>
      </w:r>
    </w:p>
    <w:p w14:paraId="7B29F8B9" w14:textId="29D512F7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 xml:space="preserve">Unique Village feel </w:t>
      </w:r>
    </w:p>
    <w:p w14:paraId="7FE2A29D" w14:textId="6F0741DE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Cool History</w:t>
      </w:r>
    </w:p>
    <w:p w14:paraId="5C174428" w14:textId="0452E02B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Sense of Community</w:t>
      </w:r>
    </w:p>
    <w:p w14:paraId="0C80EC84" w14:textId="5689ED60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lastRenderedPageBreak/>
        <w:t>Magical, Warmth, Human Connection, Kindness</w:t>
      </w:r>
    </w:p>
    <w:p w14:paraId="1C245205" w14:textId="7FC398F2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Vibrancy</w:t>
      </w:r>
    </w:p>
    <w:p w14:paraId="7A5FBF7F" w14:textId="2A18536D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Manotick Village Businesses support and collaborate with each other</w:t>
      </w:r>
    </w:p>
    <w:p w14:paraId="761F262B" w14:textId="66256B75" w:rsidR="006009F4" w:rsidRPr="004C385D" w:rsidRDefault="006009F4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Rural aspect of community</w:t>
      </w:r>
    </w:p>
    <w:p w14:paraId="554931C5" w14:textId="4BA3E184" w:rsidR="00125310" w:rsidRPr="003B56BC" w:rsidRDefault="00125310" w:rsidP="00A90498">
      <w:pPr>
        <w:rPr>
          <w:i/>
          <w:iCs/>
          <w:sz w:val="24"/>
          <w:szCs w:val="24"/>
        </w:rPr>
      </w:pPr>
      <w:r w:rsidRPr="003B56BC">
        <w:rPr>
          <w:i/>
          <w:iCs/>
          <w:sz w:val="24"/>
          <w:szCs w:val="24"/>
        </w:rPr>
        <w:t>Some further suggestions to solicit feedback from residents and visitors</w:t>
      </w:r>
    </w:p>
    <w:p w14:paraId="10F5FDEB" w14:textId="4D7AE1B7" w:rsidR="00125310" w:rsidRPr="004C385D" w:rsidRDefault="00125310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Ask new residents..Why Manotick?</w:t>
      </w:r>
    </w:p>
    <w:p w14:paraId="6211D74D" w14:textId="5B8FA54C" w:rsidR="00125310" w:rsidRPr="004C385D" w:rsidRDefault="00125310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Survey during Spring Fling</w:t>
      </w:r>
    </w:p>
    <w:p w14:paraId="1B53D842" w14:textId="4546BC72" w:rsidR="00125310" w:rsidRPr="004C385D" w:rsidRDefault="00125310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Survey shoppers</w:t>
      </w:r>
    </w:p>
    <w:p w14:paraId="4A2482FF" w14:textId="7E5B4E91" w:rsidR="00125310" w:rsidRPr="004C385D" w:rsidRDefault="00125310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Use social media to elicit responses</w:t>
      </w:r>
    </w:p>
    <w:p w14:paraId="6DB164DD" w14:textId="77777777" w:rsidR="00125310" w:rsidRPr="004C385D" w:rsidRDefault="00125310" w:rsidP="00A90498">
      <w:pPr>
        <w:rPr>
          <w:sz w:val="24"/>
          <w:szCs w:val="24"/>
        </w:rPr>
      </w:pPr>
    </w:p>
    <w:p w14:paraId="04453032" w14:textId="730630A0" w:rsidR="00125310" w:rsidRPr="004C385D" w:rsidRDefault="00405E20" w:rsidP="00A90498">
      <w:pPr>
        <w:rPr>
          <w:b/>
          <w:bCs/>
          <w:sz w:val="28"/>
          <w:szCs w:val="28"/>
        </w:rPr>
      </w:pPr>
      <w:r w:rsidRPr="004C385D">
        <w:rPr>
          <w:b/>
          <w:bCs/>
          <w:sz w:val="28"/>
          <w:szCs w:val="28"/>
        </w:rPr>
        <w:t>*</w:t>
      </w:r>
      <w:r w:rsidR="00125310" w:rsidRPr="004C385D">
        <w:rPr>
          <w:b/>
          <w:bCs/>
          <w:sz w:val="28"/>
          <w:szCs w:val="28"/>
        </w:rPr>
        <w:t>Events</w:t>
      </w:r>
    </w:p>
    <w:p w14:paraId="07F55A76" w14:textId="30CAA219" w:rsidR="00125310" w:rsidRPr="004C385D" w:rsidRDefault="00125310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Spring Fling</w:t>
      </w:r>
    </w:p>
    <w:p w14:paraId="2BE26BC6" w14:textId="023A971E" w:rsidR="00125310" w:rsidRPr="004C385D" w:rsidRDefault="00125310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Promotional materials are available for everyone</w:t>
      </w:r>
    </w:p>
    <w:p w14:paraId="7C933801" w14:textId="77777777" w:rsidR="00236E47" w:rsidRPr="004C385D" w:rsidRDefault="00236E4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Plans are well underway.</w:t>
      </w:r>
    </w:p>
    <w:p w14:paraId="2716FB00" w14:textId="14CC4C2E" w:rsidR="00125310" w:rsidRPr="004C385D" w:rsidRDefault="00125310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There will be a “Fiddlers on the Rideau” teaser concert at the United Church</w:t>
      </w:r>
    </w:p>
    <w:p w14:paraId="165C7BED" w14:textId="507CF595" w:rsidR="00125310" w:rsidRPr="004C385D" w:rsidRDefault="00125310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Shannon will be offering a “barn quilt” workshp</w:t>
      </w:r>
    </w:p>
    <w:p w14:paraId="70341447" w14:textId="707E1C89" w:rsidR="00125310" w:rsidRPr="004C385D" w:rsidRDefault="00236E4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Youth Involvement is coming along.</w:t>
      </w:r>
    </w:p>
    <w:p w14:paraId="61D83771" w14:textId="7E6913F7" w:rsidR="00236E47" w:rsidRDefault="00236E47" w:rsidP="00A90498">
      <w:pPr>
        <w:rPr>
          <w:sz w:val="24"/>
          <w:szCs w:val="24"/>
        </w:rPr>
      </w:pPr>
      <w:r w:rsidRPr="004C385D">
        <w:rPr>
          <w:sz w:val="24"/>
          <w:szCs w:val="24"/>
        </w:rPr>
        <w:t>Kelly will continue to approach business who have not yet agreed to participate</w:t>
      </w:r>
    </w:p>
    <w:p w14:paraId="1617774C" w14:textId="77777777" w:rsidR="003B56BC" w:rsidRPr="004C385D" w:rsidRDefault="003B56BC" w:rsidP="00A90498">
      <w:pPr>
        <w:rPr>
          <w:sz w:val="24"/>
          <w:szCs w:val="24"/>
        </w:rPr>
      </w:pPr>
    </w:p>
    <w:p w14:paraId="222C0654" w14:textId="39C72142" w:rsidR="006009F4" w:rsidRPr="003B56BC" w:rsidRDefault="003B56BC" w:rsidP="00A90498">
      <w:pPr>
        <w:rPr>
          <w:b/>
          <w:bCs/>
          <w:sz w:val="28"/>
          <w:szCs w:val="28"/>
        </w:rPr>
      </w:pPr>
      <w:r w:rsidRPr="003B56BC">
        <w:rPr>
          <w:b/>
          <w:bCs/>
          <w:sz w:val="28"/>
          <w:szCs w:val="28"/>
        </w:rPr>
        <w:t>*</w:t>
      </w:r>
      <w:r w:rsidR="00236E47" w:rsidRPr="003B56BC">
        <w:rPr>
          <w:b/>
          <w:bCs/>
          <w:sz w:val="28"/>
          <w:szCs w:val="28"/>
        </w:rPr>
        <w:t>“Chalk it up to Youth Mental Health”</w:t>
      </w:r>
    </w:p>
    <w:p w14:paraId="07126AD5" w14:textId="29D6540A" w:rsidR="00405E20" w:rsidRDefault="00236E47" w:rsidP="00405E20">
      <w:pPr>
        <w:rPr>
          <w:sz w:val="24"/>
          <w:szCs w:val="24"/>
        </w:rPr>
      </w:pPr>
      <w:r w:rsidRPr="003B56BC">
        <w:rPr>
          <w:sz w:val="24"/>
          <w:szCs w:val="24"/>
        </w:rPr>
        <w:t>This is a new iniative through YSC.  They will provide kits and further details</w:t>
      </w:r>
      <w:r w:rsidR="00405E20" w:rsidRPr="003B56BC">
        <w:rPr>
          <w:sz w:val="24"/>
          <w:szCs w:val="24"/>
        </w:rPr>
        <w:t xml:space="preserve"> including a youth inspiration message.  BIAs across the city are on Board.  More details will be forthcoming.</w:t>
      </w:r>
    </w:p>
    <w:p w14:paraId="7B7EDC48" w14:textId="77777777" w:rsidR="003B56BC" w:rsidRPr="003B56BC" w:rsidRDefault="003B56BC" w:rsidP="00405E20">
      <w:pPr>
        <w:rPr>
          <w:sz w:val="24"/>
          <w:szCs w:val="24"/>
        </w:rPr>
      </w:pPr>
    </w:p>
    <w:p w14:paraId="5E7E6B1D" w14:textId="18A63306" w:rsidR="00405E20" w:rsidRPr="003B56BC" w:rsidRDefault="003B56BC" w:rsidP="00405E20">
      <w:pPr>
        <w:rPr>
          <w:b/>
          <w:bCs/>
          <w:sz w:val="28"/>
          <w:szCs w:val="28"/>
        </w:rPr>
      </w:pPr>
      <w:r w:rsidRPr="003B56BC">
        <w:rPr>
          <w:b/>
          <w:bCs/>
          <w:sz w:val="28"/>
          <w:szCs w:val="28"/>
        </w:rPr>
        <w:t>*</w:t>
      </w:r>
      <w:r w:rsidR="00405E20" w:rsidRPr="003B56BC">
        <w:rPr>
          <w:b/>
          <w:bCs/>
          <w:sz w:val="28"/>
          <w:szCs w:val="28"/>
        </w:rPr>
        <w:t>Dick</w:t>
      </w:r>
      <w:r>
        <w:rPr>
          <w:b/>
          <w:bCs/>
          <w:sz w:val="28"/>
          <w:szCs w:val="28"/>
        </w:rPr>
        <w:t>i</w:t>
      </w:r>
      <w:r w:rsidR="00405E20" w:rsidRPr="003B56BC">
        <w:rPr>
          <w:b/>
          <w:bCs/>
          <w:sz w:val="28"/>
          <w:szCs w:val="28"/>
        </w:rPr>
        <w:t>nson Days</w:t>
      </w:r>
    </w:p>
    <w:p w14:paraId="5393A486" w14:textId="0DD22BA4" w:rsidR="00405E20" w:rsidRPr="003B56BC" w:rsidRDefault="00405E20" w:rsidP="00405E20">
      <w:pPr>
        <w:rPr>
          <w:sz w:val="24"/>
          <w:szCs w:val="24"/>
        </w:rPr>
      </w:pPr>
      <w:r w:rsidRPr="003B56BC">
        <w:rPr>
          <w:sz w:val="24"/>
          <w:szCs w:val="24"/>
        </w:rPr>
        <w:t>Plans for Dick</w:t>
      </w:r>
      <w:r w:rsidR="003B56BC">
        <w:rPr>
          <w:sz w:val="24"/>
          <w:szCs w:val="24"/>
        </w:rPr>
        <w:t>i</w:t>
      </w:r>
      <w:r w:rsidRPr="003B56BC">
        <w:rPr>
          <w:sz w:val="24"/>
          <w:szCs w:val="24"/>
        </w:rPr>
        <w:t>nson Days are well underway.</w:t>
      </w:r>
    </w:p>
    <w:p w14:paraId="1B9C2BCF" w14:textId="15126A2F" w:rsidR="00405E20" w:rsidRPr="003B56BC" w:rsidRDefault="00405E20" w:rsidP="00405E20">
      <w:pPr>
        <w:rPr>
          <w:sz w:val="24"/>
          <w:szCs w:val="24"/>
        </w:rPr>
      </w:pPr>
      <w:r w:rsidRPr="003B56BC">
        <w:rPr>
          <w:sz w:val="24"/>
          <w:szCs w:val="24"/>
        </w:rPr>
        <w:t>The Manotick BIA will sponsor Wagon Rides.</w:t>
      </w:r>
    </w:p>
    <w:p w14:paraId="1A7E0449" w14:textId="3B04BA5E" w:rsidR="00405E20" w:rsidRPr="003B56BC" w:rsidRDefault="00405E20" w:rsidP="00405E20">
      <w:pPr>
        <w:rPr>
          <w:sz w:val="24"/>
          <w:szCs w:val="24"/>
        </w:rPr>
      </w:pPr>
      <w:r w:rsidRPr="003B56BC">
        <w:rPr>
          <w:sz w:val="24"/>
          <w:szCs w:val="24"/>
        </w:rPr>
        <w:t>There will be inflatables in the Mall, face painting, Sidewalk Sales, Feature Menus, etc.</w:t>
      </w:r>
    </w:p>
    <w:p w14:paraId="019694DF" w14:textId="0A740C0B" w:rsidR="00405E20" w:rsidRDefault="00405E20" w:rsidP="00405E20">
      <w:pPr>
        <w:rPr>
          <w:sz w:val="36"/>
          <w:szCs w:val="36"/>
        </w:rPr>
      </w:pPr>
      <w:r w:rsidRPr="003B56BC">
        <w:rPr>
          <w:sz w:val="24"/>
          <w:szCs w:val="24"/>
        </w:rPr>
        <w:lastRenderedPageBreak/>
        <w:t>Yoma will sponsor scavenger hunts, lifesize games throughout the village,….still looking for space for additional games…required is 10X10 foot area…please contact LeeAnne</w:t>
      </w:r>
      <w:r>
        <w:rPr>
          <w:sz w:val="36"/>
          <w:szCs w:val="36"/>
        </w:rPr>
        <w:t>.</w:t>
      </w:r>
    </w:p>
    <w:p w14:paraId="6F8DDFFA" w14:textId="5A616321" w:rsidR="00405E20" w:rsidRPr="003B56BC" w:rsidRDefault="00405E20" w:rsidP="00405E20">
      <w:pPr>
        <w:rPr>
          <w:sz w:val="24"/>
          <w:szCs w:val="24"/>
        </w:rPr>
      </w:pPr>
      <w:r w:rsidRPr="003B56BC">
        <w:rPr>
          <w:sz w:val="24"/>
          <w:szCs w:val="24"/>
        </w:rPr>
        <w:t>The BIA Events Committee will meet today, further news forthcoming.</w:t>
      </w:r>
    </w:p>
    <w:p w14:paraId="6B048D21" w14:textId="77777777" w:rsidR="00405E20" w:rsidRPr="003B56BC" w:rsidRDefault="00405E20" w:rsidP="00405E20">
      <w:pPr>
        <w:rPr>
          <w:b/>
          <w:bCs/>
          <w:sz w:val="28"/>
          <w:szCs w:val="28"/>
        </w:rPr>
      </w:pPr>
      <w:r w:rsidRPr="003B56BC">
        <w:rPr>
          <w:b/>
          <w:bCs/>
          <w:sz w:val="28"/>
          <w:szCs w:val="28"/>
        </w:rPr>
        <w:t>*Office Space</w:t>
      </w:r>
    </w:p>
    <w:p w14:paraId="2BBEC0C5" w14:textId="24E726E1" w:rsidR="003B56BC" w:rsidRPr="003B56BC" w:rsidRDefault="00405E20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As noted at the last meeting, permanent office space has not been confirmed. Temporary space for Kelly at the United Church is adequate for our needs at this time.</w:t>
      </w:r>
    </w:p>
    <w:p w14:paraId="61783CBA" w14:textId="2BD1D400" w:rsidR="00405E20" w:rsidRPr="003B56BC" w:rsidRDefault="0036127D" w:rsidP="00A90498">
      <w:pPr>
        <w:rPr>
          <w:b/>
          <w:bCs/>
          <w:sz w:val="28"/>
          <w:szCs w:val="28"/>
        </w:rPr>
      </w:pPr>
      <w:r w:rsidRPr="003B56BC">
        <w:rPr>
          <w:b/>
          <w:bCs/>
          <w:sz w:val="28"/>
          <w:szCs w:val="28"/>
        </w:rPr>
        <w:t>*</w:t>
      </w:r>
      <w:r w:rsidR="00405E20" w:rsidRPr="003B56BC">
        <w:rPr>
          <w:b/>
          <w:bCs/>
          <w:sz w:val="28"/>
          <w:szCs w:val="28"/>
        </w:rPr>
        <w:t>Meet The Board</w:t>
      </w:r>
    </w:p>
    <w:p w14:paraId="7FB50960" w14:textId="70D7BFD5" w:rsidR="00405E20" w:rsidRPr="003B56BC" w:rsidRDefault="00405E20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Kelly is moving forward on a social media campaign to introduce the  BIA Board Members to the community.  Each month a different Board Member will be featured.  First feature will be Kris.</w:t>
      </w:r>
    </w:p>
    <w:p w14:paraId="2C714104" w14:textId="6ABE6EF4" w:rsidR="0036127D" w:rsidRPr="003B56BC" w:rsidRDefault="00405E20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Kelly requested Board agreement to proceed……general agreement through show of hands!</w:t>
      </w:r>
    </w:p>
    <w:p w14:paraId="6CCB17E0" w14:textId="367964CE" w:rsidR="0036127D" w:rsidRPr="003B56BC" w:rsidRDefault="0036127D" w:rsidP="00A90498">
      <w:pPr>
        <w:rPr>
          <w:b/>
          <w:bCs/>
          <w:sz w:val="28"/>
          <w:szCs w:val="28"/>
        </w:rPr>
      </w:pPr>
      <w:r w:rsidRPr="003B56BC">
        <w:rPr>
          <w:b/>
          <w:bCs/>
          <w:sz w:val="28"/>
          <w:szCs w:val="28"/>
        </w:rPr>
        <w:t>*Boundary Expansion</w:t>
      </w:r>
    </w:p>
    <w:p w14:paraId="73998743" w14:textId="17044195" w:rsidR="0036127D" w:rsidRPr="003B56BC" w:rsidRDefault="0036127D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Given the rushed timelines outlined at the meeting of March 9</w:t>
      </w:r>
      <w:r w:rsidRPr="003B56BC">
        <w:rPr>
          <w:sz w:val="24"/>
          <w:szCs w:val="24"/>
          <w:vertAlign w:val="superscript"/>
        </w:rPr>
        <w:t>th</w:t>
      </w:r>
      <w:r w:rsidRPr="003B56BC">
        <w:rPr>
          <w:sz w:val="24"/>
          <w:szCs w:val="24"/>
        </w:rPr>
        <w:t xml:space="preserve">, the Executive </w:t>
      </w:r>
      <w:r w:rsidR="00E94F28" w:rsidRPr="003B56BC">
        <w:rPr>
          <w:sz w:val="24"/>
          <w:szCs w:val="24"/>
        </w:rPr>
        <w:t>is proposing to</w:t>
      </w:r>
      <w:r w:rsidRPr="003B56BC">
        <w:rPr>
          <w:sz w:val="24"/>
          <w:szCs w:val="24"/>
        </w:rPr>
        <w:t xml:space="preserve"> delay the process for one year.</w:t>
      </w:r>
    </w:p>
    <w:p w14:paraId="7F460AC6" w14:textId="388E7C41" w:rsidR="0036127D" w:rsidRPr="003B56BC" w:rsidRDefault="0036127D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Kelly has communicated with the city and understands that the funding is an annual event</w:t>
      </w:r>
      <w:r w:rsidR="00E94F28" w:rsidRPr="003B56BC">
        <w:rPr>
          <w:sz w:val="24"/>
          <w:szCs w:val="24"/>
        </w:rPr>
        <w:t xml:space="preserve"> and that an application by Manotick BIA next year will be favourably received.</w:t>
      </w:r>
    </w:p>
    <w:p w14:paraId="4DDA9640" w14:textId="7086B424" w:rsidR="0036127D" w:rsidRPr="003B56BC" w:rsidRDefault="00E94F28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 xml:space="preserve">There was considerable discussion regarding a proposed boundary expansion.  </w:t>
      </w:r>
      <w:r w:rsidR="0036127D" w:rsidRPr="003B56BC">
        <w:rPr>
          <w:sz w:val="24"/>
          <w:szCs w:val="24"/>
        </w:rPr>
        <w:t>By delaying the process this will provide more time for consultation and decision making by the Board.</w:t>
      </w:r>
    </w:p>
    <w:p w14:paraId="6787C913" w14:textId="660357DA" w:rsidR="00E94F28" w:rsidRPr="003B56BC" w:rsidRDefault="00E94F28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In the meantime, Manotick Dentistry has indicated a desire to become an Associate Member.  The levy for this will be $500.00</w:t>
      </w:r>
    </w:p>
    <w:p w14:paraId="4506D9EB" w14:textId="538577EB" w:rsidR="00E94F28" w:rsidRPr="003B56BC" w:rsidRDefault="00B23D31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This could prove to be a symbiotic relationship supporting the business though communication and greater revenue for the BIA.</w:t>
      </w:r>
    </w:p>
    <w:p w14:paraId="56394E4D" w14:textId="5724EA24" w:rsidR="004C77D3" w:rsidRPr="003B56BC" w:rsidRDefault="00B23D31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 xml:space="preserve">Motion to accept Manotick Dentistry as an </w:t>
      </w:r>
      <w:r w:rsidR="00FF416C" w:rsidRPr="003B56BC">
        <w:rPr>
          <w:sz w:val="24"/>
          <w:szCs w:val="24"/>
        </w:rPr>
        <w:t>Associate Member</w:t>
      </w:r>
      <w:r w:rsidR="004C77D3" w:rsidRPr="003B56BC">
        <w:rPr>
          <w:sz w:val="24"/>
          <w:szCs w:val="24"/>
        </w:rPr>
        <w:t xml:space="preserve"> at a</w:t>
      </w:r>
      <w:r w:rsidR="00C05450" w:rsidRPr="003B56BC">
        <w:rPr>
          <w:sz w:val="24"/>
          <w:szCs w:val="24"/>
        </w:rPr>
        <w:t>n</w:t>
      </w:r>
      <w:r w:rsidR="004C77D3" w:rsidRPr="003B56BC">
        <w:rPr>
          <w:sz w:val="24"/>
          <w:szCs w:val="24"/>
        </w:rPr>
        <w:t xml:space="preserve"> </w:t>
      </w:r>
      <w:r w:rsidR="00FE7622" w:rsidRPr="003B56BC">
        <w:rPr>
          <w:sz w:val="24"/>
          <w:szCs w:val="24"/>
        </w:rPr>
        <w:t>annual l</w:t>
      </w:r>
      <w:r w:rsidR="004C77D3" w:rsidRPr="003B56BC">
        <w:rPr>
          <w:sz w:val="24"/>
          <w:szCs w:val="24"/>
        </w:rPr>
        <w:t>evy of $500.00</w:t>
      </w:r>
    </w:p>
    <w:p w14:paraId="5EBF199F" w14:textId="122C776B" w:rsidR="00FF416C" w:rsidRPr="003B56BC" w:rsidRDefault="00FF416C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Moved by Michael Mirsky, Seconded by Adam McCosham</w:t>
      </w:r>
    </w:p>
    <w:p w14:paraId="234179BD" w14:textId="77777777" w:rsidR="004C2A82" w:rsidRPr="003B56BC" w:rsidRDefault="00FF416C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 xml:space="preserve">Carried.     </w:t>
      </w:r>
    </w:p>
    <w:p w14:paraId="61DA71E0" w14:textId="4B600D4E" w:rsidR="00FE7622" w:rsidRPr="003B56BC" w:rsidRDefault="00FF416C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Abstain George Michaliszyn.</w:t>
      </w:r>
    </w:p>
    <w:p w14:paraId="4AB4C5C5" w14:textId="0244CD49" w:rsidR="00FE7622" w:rsidRPr="003B56BC" w:rsidRDefault="003B56BC" w:rsidP="00A904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FE7622" w:rsidRPr="003B56BC">
        <w:rPr>
          <w:b/>
          <w:bCs/>
          <w:sz w:val="28"/>
          <w:szCs w:val="28"/>
        </w:rPr>
        <w:t>Watermain Link</w:t>
      </w:r>
    </w:p>
    <w:p w14:paraId="168ADF6E" w14:textId="3334017B" w:rsidR="00FE7622" w:rsidRPr="003B56BC" w:rsidRDefault="00FE762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Kelly deferred this item to Councillor Brown.</w:t>
      </w:r>
    </w:p>
    <w:p w14:paraId="7083A593" w14:textId="77777777" w:rsidR="00FE7622" w:rsidRDefault="00FE7622" w:rsidP="00A90498">
      <w:pPr>
        <w:rPr>
          <w:sz w:val="36"/>
          <w:szCs w:val="36"/>
        </w:rPr>
      </w:pPr>
    </w:p>
    <w:p w14:paraId="4BF5B0FD" w14:textId="576330AB" w:rsidR="00FE7622" w:rsidRPr="003B56BC" w:rsidRDefault="00FE7622" w:rsidP="00A90498">
      <w:pPr>
        <w:rPr>
          <w:b/>
          <w:bCs/>
          <w:sz w:val="32"/>
          <w:szCs w:val="32"/>
        </w:rPr>
      </w:pPr>
      <w:r w:rsidRPr="003B56BC">
        <w:rPr>
          <w:b/>
          <w:bCs/>
          <w:sz w:val="32"/>
          <w:szCs w:val="32"/>
        </w:rPr>
        <w:lastRenderedPageBreak/>
        <w:t>Councillor Brown Report</w:t>
      </w:r>
    </w:p>
    <w:p w14:paraId="2448B3D5" w14:textId="1427B059" w:rsidR="00204159" w:rsidRPr="003B56BC" w:rsidRDefault="00204159" w:rsidP="00A90498">
      <w:pPr>
        <w:rPr>
          <w:b/>
          <w:bCs/>
          <w:sz w:val="28"/>
          <w:szCs w:val="28"/>
        </w:rPr>
      </w:pPr>
      <w:r w:rsidRPr="003B56BC">
        <w:rPr>
          <w:b/>
          <w:bCs/>
          <w:sz w:val="28"/>
          <w:szCs w:val="28"/>
        </w:rPr>
        <w:t>*Watermain Expansion</w:t>
      </w:r>
    </w:p>
    <w:p w14:paraId="599FA3EE" w14:textId="539F6092" w:rsidR="00FE7622" w:rsidRPr="003B56BC" w:rsidRDefault="00FE762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City of Ottawa Watermain Expansion Phase Two will commence this spring/summer.  It is expected that the work at the end of Van Vliet/through the water will be relatively low impact for the  community.</w:t>
      </w:r>
    </w:p>
    <w:p w14:paraId="6C1FDE17" w14:textId="29F83262" w:rsidR="00FE7622" w:rsidRPr="003B56BC" w:rsidRDefault="00FE762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Councillor Brown indicated that the cost for the extension of the watermain link, involving twin waterlines into the village will be 90% covered by the Mahogany developer.</w:t>
      </w:r>
    </w:p>
    <w:p w14:paraId="77FA0883" w14:textId="42920327" w:rsidR="00FE7622" w:rsidRPr="003B56BC" w:rsidRDefault="00FE762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The greatest impact on the community will be once the work on constructing the “round about” at the Firestation intersection.  This work will happen this year.</w:t>
      </w:r>
    </w:p>
    <w:p w14:paraId="424F5D84" w14:textId="0BAC95CE" w:rsidR="00204159" w:rsidRPr="003B56BC" w:rsidRDefault="00B017C2" w:rsidP="00A90498">
      <w:pPr>
        <w:rPr>
          <w:b/>
          <w:bCs/>
          <w:sz w:val="28"/>
          <w:szCs w:val="28"/>
        </w:rPr>
      </w:pPr>
      <w:r w:rsidRPr="003B56BC">
        <w:rPr>
          <w:b/>
          <w:bCs/>
          <w:sz w:val="28"/>
          <w:szCs w:val="28"/>
        </w:rPr>
        <w:t>*</w:t>
      </w:r>
      <w:r w:rsidR="00204159" w:rsidRPr="003B56BC">
        <w:rPr>
          <w:b/>
          <w:bCs/>
          <w:sz w:val="28"/>
          <w:szCs w:val="28"/>
        </w:rPr>
        <w:t>Traffic Concerns</w:t>
      </w:r>
    </w:p>
    <w:p w14:paraId="4CE04DB9" w14:textId="610FEAC2" w:rsidR="00204159" w:rsidRPr="0053478F" w:rsidRDefault="00204159" w:rsidP="00A90498">
      <w:pPr>
        <w:rPr>
          <w:sz w:val="24"/>
          <w:szCs w:val="24"/>
        </w:rPr>
      </w:pPr>
      <w:r w:rsidRPr="0053478F">
        <w:rPr>
          <w:sz w:val="24"/>
          <w:szCs w:val="24"/>
        </w:rPr>
        <w:t>Councillor Brown is please</w:t>
      </w:r>
      <w:r w:rsidR="003B56BC" w:rsidRPr="0053478F">
        <w:rPr>
          <w:sz w:val="24"/>
          <w:szCs w:val="24"/>
        </w:rPr>
        <w:t>d</w:t>
      </w:r>
      <w:r w:rsidRPr="0053478F">
        <w:rPr>
          <w:sz w:val="24"/>
          <w:szCs w:val="24"/>
        </w:rPr>
        <w:t xml:space="preserve"> to report that Minto is signing an agreement with the City to temporarily direct truck traffic to Century Road/Bankfield and off of Main Street.</w:t>
      </w:r>
    </w:p>
    <w:p w14:paraId="6D305EF3" w14:textId="4E0631CF" w:rsidR="00204159" w:rsidRPr="0053478F" w:rsidRDefault="00B017C2" w:rsidP="00A90498">
      <w:pPr>
        <w:rPr>
          <w:sz w:val="24"/>
          <w:szCs w:val="24"/>
        </w:rPr>
      </w:pPr>
      <w:r w:rsidRPr="0053478F">
        <w:rPr>
          <w:sz w:val="24"/>
          <w:szCs w:val="24"/>
        </w:rPr>
        <w:t>Minto has agreed to communicate this new directive to all its suppliers as a preferred route.</w:t>
      </w:r>
    </w:p>
    <w:p w14:paraId="60195933" w14:textId="740E69E7" w:rsidR="00B017C2" w:rsidRPr="0053478F" w:rsidRDefault="00B017C2" w:rsidP="00A90498">
      <w:pPr>
        <w:rPr>
          <w:sz w:val="24"/>
          <w:szCs w:val="24"/>
        </w:rPr>
      </w:pPr>
      <w:r w:rsidRPr="0053478F">
        <w:rPr>
          <w:sz w:val="24"/>
          <w:szCs w:val="24"/>
        </w:rPr>
        <w:t xml:space="preserve">In the meantime, Century Road is being tested to assess its ability to withstand the traffic on a more permanent basis.  </w:t>
      </w:r>
    </w:p>
    <w:p w14:paraId="31A7AF66" w14:textId="43708EB0" w:rsidR="00B017C2" w:rsidRPr="0053478F" w:rsidRDefault="00B017C2" w:rsidP="00A90498">
      <w:pPr>
        <w:rPr>
          <w:sz w:val="24"/>
          <w:szCs w:val="24"/>
        </w:rPr>
      </w:pPr>
      <w:r w:rsidRPr="0053478F">
        <w:rPr>
          <w:sz w:val="24"/>
          <w:szCs w:val="24"/>
        </w:rPr>
        <w:t>Board Members and Guests expressed their appreciation to Councillor Brown for his action on this issue.</w:t>
      </w:r>
    </w:p>
    <w:p w14:paraId="79BC75F7" w14:textId="5C15DE4C" w:rsidR="00B017C2" w:rsidRPr="003B56BC" w:rsidRDefault="00B017C2" w:rsidP="00A90498">
      <w:pPr>
        <w:rPr>
          <w:b/>
          <w:bCs/>
          <w:sz w:val="28"/>
          <w:szCs w:val="28"/>
        </w:rPr>
      </w:pPr>
      <w:r w:rsidRPr="003B56BC">
        <w:rPr>
          <w:b/>
          <w:bCs/>
          <w:sz w:val="28"/>
          <w:szCs w:val="28"/>
        </w:rPr>
        <w:t>*Meeting with Integrity Commissioner</w:t>
      </w:r>
    </w:p>
    <w:p w14:paraId="6A9FA49C" w14:textId="724AF5EA" w:rsidR="00B017C2" w:rsidRPr="003B56BC" w:rsidRDefault="00B017C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The City is considering hosting a meeting for all BIA Executive Directors for training/onboarding on issues such as Integrity, Ethics, Accounting, etc.</w:t>
      </w:r>
    </w:p>
    <w:p w14:paraId="7CDDB296" w14:textId="012715D3" w:rsidR="00B017C2" w:rsidRPr="003B56BC" w:rsidRDefault="00B017C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This would ensure that consistency across all BIAs in the City.</w:t>
      </w:r>
    </w:p>
    <w:p w14:paraId="22A94652" w14:textId="5FB37A80" w:rsidR="00B017C2" w:rsidRDefault="00B017C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More news on this to follow.</w:t>
      </w:r>
    </w:p>
    <w:p w14:paraId="5E2FAC13" w14:textId="77777777" w:rsidR="004C6E80" w:rsidRPr="003B56BC" w:rsidRDefault="004C6E80" w:rsidP="00A90498">
      <w:pPr>
        <w:rPr>
          <w:sz w:val="24"/>
          <w:szCs w:val="24"/>
        </w:rPr>
      </w:pPr>
    </w:p>
    <w:p w14:paraId="10AE8162" w14:textId="77777777" w:rsidR="00B017C2" w:rsidRPr="003B56BC" w:rsidRDefault="00B017C2" w:rsidP="00A90498">
      <w:pPr>
        <w:rPr>
          <w:b/>
          <w:bCs/>
          <w:sz w:val="32"/>
          <w:szCs w:val="32"/>
        </w:rPr>
      </w:pPr>
      <w:r w:rsidRPr="003B56BC">
        <w:rPr>
          <w:b/>
          <w:bCs/>
          <w:sz w:val="32"/>
          <w:szCs w:val="32"/>
        </w:rPr>
        <w:t>New Business</w:t>
      </w:r>
    </w:p>
    <w:p w14:paraId="3DA1C1A8" w14:textId="77777777" w:rsidR="00B017C2" w:rsidRPr="003B56BC" w:rsidRDefault="00B017C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No new business at this time.</w:t>
      </w:r>
    </w:p>
    <w:p w14:paraId="01B3D79F" w14:textId="77777777" w:rsidR="00B017C2" w:rsidRDefault="00B017C2" w:rsidP="00A90498">
      <w:pPr>
        <w:rPr>
          <w:sz w:val="36"/>
          <w:szCs w:val="36"/>
        </w:rPr>
      </w:pPr>
    </w:p>
    <w:p w14:paraId="4BE85AEF" w14:textId="77777777" w:rsidR="00B017C2" w:rsidRPr="003B56BC" w:rsidRDefault="00B017C2" w:rsidP="00A90498">
      <w:pPr>
        <w:rPr>
          <w:b/>
          <w:bCs/>
          <w:sz w:val="32"/>
          <w:szCs w:val="32"/>
        </w:rPr>
      </w:pPr>
      <w:r w:rsidRPr="003B56BC">
        <w:rPr>
          <w:b/>
          <w:bCs/>
          <w:sz w:val="32"/>
          <w:szCs w:val="32"/>
        </w:rPr>
        <w:t>Adjournment</w:t>
      </w:r>
    </w:p>
    <w:p w14:paraId="12128418" w14:textId="19C6B1DA" w:rsidR="00B017C2" w:rsidRPr="003B56BC" w:rsidRDefault="00B017C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Motion to Adjourn 8:52a.m.</w:t>
      </w:r>
    </w:p>
    <w:p w14:paraId="35F5981E" w14:textId="312203E8" w:rsidR="00B017C2" w:rsidRPr="003B56BC" w:rsidRDefault="00B017C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lastRenderedPageBreak/>
        <w:t>Moved by Dot Janz, Seconded by Dianne Pritchard</w:t>
      </w:r>
    </w:p>
    <w:p w14:paraId="79589C75" w14:textId="3762A997" w:rsidR="00B017C2" w:rsidRPr="003B56BC" w:rsidRDefault="00B017C2" w:rsidP="00A90498">
      <w:pPr>
        <w:rPr>
          <w:sz w:val="24"/>
          <w:szCs w:val="24"/>
        </w:rPr>
      </w:pPr>
      <w:r w:rsidRPr="003B56BC">
        <w:rPr>
          <w:sz w:val="24"/>
          <w:szCs w:val="24"/>
        </w:rPr>
        <w:t>Carried</w:t>
      </w:r>
    </w:p>
    <w:p w14:paraId="2306DC7F" w14:textId="77777777" w:rsidR="00B017C2" w:rsidRDefault="00B017C2" w:rsidP="00A90498">
      <w:pPr>
        <w:rPr>
          <w:sz w:val="36"/>
          <w:szCs w:val="36"/>
        </w:rPr>
      </w:pPr>
    </w:p>
    <w:p w14:paraId="6360DF7E" w14:textId="38491611" w:rsidR="00B017C2" w:rsidRPr="003B56BC" w:rsidRDefault="00B017C2" w:rsidP="00A90498">
      <w:pPr>
        <w:rPr>
          <w:b/>
          <w:bCs/>
          <w:sz w:val="36"/>
          <w:szCs w:val="36"/>
        </w:rPr>
      </w:pPr>
      <w:r w:rsidRPr="003B56BC">
        <w:rPr>
          <w:b/>
          <w:bCs/>
          <w:sz w:val="36"/>
          <w:szCs w:val="36"/>
        </w:rPr>
        <w:t>Next Meeting Date</w:t>
      </w:r>
    </w:p>
    <w:p w14:paraId="4A04F824" w14:textId="458B5242" w:rsidR="00B017C2" w:rsidRPr="003B56BC" w:rsidRDefault="00B017C2" w:rsidP="00A90498">
      <w:pPr>
        <w:rPr>
          <w:b/>
          <w:bCs/>
          <w:sz w:val="36"/>
          <w:szCs w:val="36"/>
        </w:rPr>
      </w:pPr>
      <w:r w:rsidRPr="003B56BC">
        <w:rPr>
          <w:b/>
          <w:bCs/>
          <w:sz w:val="36"/>
          <w:szCs w:val="36"/>
        </w:rPr>
        <w:t>Friday May 12</w:t>
      </w:r>
      <w:r w:rsidRPr="003B56BC">
        <w:rPr>
          <w:b/>
          <w:bCs/>
          <w:sz w:val="36"/>
          <w:szCs w:val="36"/>
          <w:vertAlign w:val="superscript"/>
        </w:rPr>
        <w:t>th</w:t>
      </w:r>
      <w:r w:rsidRPr="003B56BC">
        <w:rPr>
          <w:b/>
          <w:bCs/>
          <w:sz w:val="36"/>
          <w:szCs w:val="36"/>
        </w:rPr>
        <w:t>, 2023 8:00a.m.</w:t>
      </w:r>
    </w:p>
    <w:p w14:paraId="1FB7F8EE" w14:textId="77777777" w:rsidR="00FE7622" w:rsidRDefault="00FE7622" w:rsidP="00A90498">
      <w:pPr>
        <w:rPr>
          <w:sz w:val="36"/>
          <w:szCs w:val="36"/>
        </w:rPr>
      </w:pPr>
    </w:p>
    <w:p w14:paraId="745C5A82" w14:textId="77777777" w:rsidR="0036127D" w:rsidRDefault="0036127D" w:rsidP="00A90498">
      <w:pPr>
        <w:rPr>
          <w:sz w:val="36"/>
          <w:szCs w:val="36"/>
        </w:rPr>
      </w:pPr>
    </w:p>
    <w:p w14:paraId="1D1B2C26" w14:textId="77777777" w:rsidR="0036127D" w:rsidRDefault="0036127D" w:rsidP="00A90498">
      <w:pPr>
        <w:rPr>
          <w:sz w:val="36"/>
          <w:szCs w:val="36"/>
        </w:rPr>
      </w:pPr>
    </w:p>
    <w:p w14:paraId="0B800D4F" w14:textId="77777777" w:rsidR="00405E20" w:rsidRDefault="00405E20" w:rsidP="00A90498">
      <w:pPr>
        <w:rPr>
          <w:sz w:val="36"/>
          <w:szCs w:val="36"/>
        </w:rPr>
      </w:pPr>
    </w:p>
    <w:p w14:paraId="385700C4" w14:textId="77777777" w:rsidR="006009F4" w:rsidRDefault="006009F4" w:rsidP="00A90498">
      <w:pPr>
        <w:rPr>
          <w:sz w:val="36"/>
          <w:szCs w:val="36"/>
        </w:rPr>
      </w:pPr>
    </w:p>
    <w:p w14:paraId="47558609" w14:textId="09435E59" w:rsidR="006009F4" w:rsidRPr="00A90498" w:rsidRDefault="006009F4" w:rsidP="00A90498">
      <w:pPr>
        <w:rPr>
          <w:sz w:val="36"/>
          <w:szCs w:val="36"/>
        </w:rPr>
      </w:pPr>
    </w:p>
    <w:p w14:paraId="633BECB8" w14:textId="5B5A1925" w:rsidR="00BF55BD" w:rsidRDefault="00BF55BD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420B2374" w14:textId="77777777" w:rsidR="00BF55BD" w:rsidRDefault="00BF55BD">
      <w:pPr>
        <w:rPr>
          <w:sz w:val="36"/>
          <w:szCs w:val="36"/>
        </w:rPr>
      </w:pPr>
    </w:p>
    <w:p w14:paraId="496E4F0F" w14:textId="727B3DCF" w:rsidR="00BF55BD" w:rsidRPr="007613FA" w:rsidRDefault="00BF55BD">
      <w:pPr>
        <w:rPr>
          <w:sz w:val="36"/>
          <w:szCs w:val="36"/>
        </w:rPr>
      </w:pPr>
    </w:p>
    <w:sectPr w:rsidR="00BF55BD" w:rsidRPr="00761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2E14"/>
    <w:multiLevelType w:val="hybridMultilevel"/>
    <w:tmpl w:val="25603850"/>
    <w:lvl w:ilvl="0" w:tplc="621E7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72FCE"/>
    <w:multiLevelType w:val="hybridMultilevel"/>
    <w:tmpl w:val="A7C6FF1E"/>
    <w:lvl w:ilvl="0" w:tplc="71C2BE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1A14"/>
    <w:multiLevelType w:val="hybridMultilevel"/>
    <w:tmpl w:val="5B44B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5A83"/>
    <w:multiLevelType w:val="hybridMultilevel"/>
    <w:tmpl w:val="A9743FA6"/>
    <w:lvl w:ilvl="0" w:tplc="457CF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07A9A"/>
    <w:multiLevelType w:val="hybridMultilevel"/>
    <w:tmpl w:val="0C603B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158428">
    <w:abstractNumId w:val="2"/>
  </w:num>
  <w:num w:numId="2" w16cid:durableId="624850705">
    <w:abstractNumId w:val="4"/>
  </w:num>
  <w:num w:numId="3" w16cid:durableId="1101607209">
    <w:abstractNumId w:val="3"/>
  </w:num>
  <w:num w:numId="4" w16cid:durableId="2038891467">
    <w:abstractNumId w:val="0"/>
  </w:num>
  <w:num w:numId="5" w16cid:durableId="36229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84"/>
    <w:rsid w:val="00125310"/>
    <w:rsid w:val="00204159"/>
    <w:rsid w:val="00236E47"/>
    <w:rsid w:val="0036127D"/>
    <w:rsid w:val="003B56BC"/>
    <w:rsid w:val="003D07AC"/>
    <w:rsid w:val="00405E20"/>
    <w:rsid w:val="004C2A82"/>
    <w:rsid w:val="004C385D"/>
    <w:rsid w:val="004C6E80"/>
    <w:rsid w:val="004C77D3"/>
    <w:rsid w:val="0053478F"/>
    <w:rsid w:val="006009F4"/>
    <w:rsid w:val="00744DFA"/>
    <w:rsid w:val="007613FA"/>
    <w:rsid w:val="007E77DD"/>
    <w:rsid w:val="009C2D86"/>
    <w:rsid w:val="00A90498"/>
    <w:rsid w:val="00AF0F84"/>
    <w:rsid w:val="00B017C2"/>
    <w:rsid w:val="00B23D31"/>
    <w:rsid w:val="00BD2198"/>
    <w:rsid w:val="00BF55BD"/>
    <w:rsid w:val="00C05450"/>
    <w:rsid w:val="00C54417"/>
    <w:rsid w:val="00CD3640"/>
    <w:rsid w:val="00D40A0A"/>
    <w:rsid w:val="00E455B2"/>
    <w:rsid w:val="00E94F28"/>
    <w:rsid w:val="00FE7622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E220"/>
  <w15:chartTrackingRefBased/>
  <w15:docId w15:val="{DE8D5C00-1D08-4B9C-A219-DD07FAA9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Doiron</dc:creator>
  <cp:keywords/>
  <dc:description/>
  <cp:lastModifiedBy>Bernard Doiron</cp:lastModifiedBy>
  <cp:revision>22</cp:revision>
  <cp:lastPrinted>2023-04-24T14:34:00Z</cp:lastPrinted>
  <dcterms:created xsi:type="dcterms:W3CDTF">2023-04-21T14:06:00Z</dcterms:created>
  <dcterms:modified xsi:type="dcterms:W3CDTF">2023-04-24T14:45:00Z</dcterms:modified>
</cp:coreProperties>
</file>